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D4" w:rsidRDefault="00F64A02" w:rsidP="00A842D4">
      <w:pPr>
        <w:spacing w:after="0"/>
        <w:jc w:val="both"/>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extent cx="5940425" cy="8173423"/>
            <wp:effectExtent l="19050" t="0" r="3175" b="0"/>
            <wp:docPr id="1" name="Рисунок 1" descr="D:\Документы\Мои рисунки\работа\работа 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Мои рисунки\работа\работа 090.jpg"/>
                    <pic:cNvPicPr>
                      <a:picLocks noChangeAspect="1" noChangeArrowheads="1"/>
                    </pic:cNvPicPr>
                  </pic:nvPicPr>
                  <pic:blipFill>
                    <a:blip r:embed="rId5"/>
                    <a:srcRect/>
                    <a:stretch>
                      <a:fillRect/>
                    </a:stretch>
                  </pic:blipFill>
                  <pic:spPr bwMode="auto">
                    <a:xfrm>
                      <a:off x="0" y="0"/>
                      <a:ext cx="5940425" cy="8173423"/>
                    </a:xfrm>
                    <a:prstGeom prst="rect">
                      <a:avLst/>
                    </a:prstGeom>
                    <a:noFill/>
                    <a:ln w="9525">
                      <a:noFill/>
                      <a:miter lim="800000"/>
                      <a:headEnd/>
                      <a:tailEnd/>
                    </a:ln>
                  </pic:spPr>
                </pic:pic>
              </a:graphicData>
            </a:graphic>
          </wp:inline>
        </w:drawing>
      </w:r>
    </w:p>
    <w:p w:rsidR="00A842D4" w:rsidRDefault="00A842D4" w:rsidP="00A842D4">
      <w:pPr>
        <w:spacing w:after="0"/>
        <w:jc w:val="both"/>
        <w:rPr>
          <w:rFonts w:ascii="Times New Roman" w:hAnsi="Times New Roman" w:cs="Times New Roman"/>
          <w:sz w:val="28"/>
          <w:szCs w:val="28"/>
        </w:rPr>
      </w:pPr>
    </w:p>
    <w:p w:rsidR="00A842D4" w:rsidRDefault="00A842D4" w:rsidP="00A842D4">
      <w:pPr>
        <w:spacing w:after="0"/>
        <w:jc w:val="both"/>
        <w:rPr>
          <w:rFonts w:ascii="Times New Roman" w:hAnsi="Times New Roman" w:cs="Times New Roman"/>
          <w:sz w:val="28"/>
          <w:szCs w:val="28"/>
        </w:rPr>
      </w:pPr>
    </w:p>
    <w:p w:rsidR="00F64A02" w:rsidRDefault="00F64A02" w:rsidP="00A842D4">
      <w:pPr>
        <w:spacing w:after="0"/>
        <w:jc w:val="both"/>
        <w:rPr>
          <w:rFonts w:ascii="Times New Roman" w:hAnsi="Times New Roman" w:cs="Times New Roman"/>
          <w:sz w:val="28"/>
          <w:szCs w:val="28"/>
        </w:rPr>
      </w:pPr>
    </w:p>
    <w:p w:rsidR="00A842D4" w:rsidRDefault="00A842D4" w:rsidP="00A842D4">
      <w:pPr>
        <w:spacing w:after="0"/>
        <w:jc w:val="both"/>
        <w:rPr>
          <w:rFonts w:ascii="Times New Roman" w:hAnsi="Times New Roman" w:cs="Times New Roman"/>
          <w:sz w:val="28"/>
          <w:szCs w:val="28"/>
        </w:rPr>
      </w:pPr>
    </w:p>
    <w:p w:rsidR="00A842D4" w:rsidRDefault="00A842D4" w:rsidP="00A842D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 Общие положения</w:t>
      </w:r>
    </w:p>
    <w:p w:rsidR="00A842D4" w:rsidRDefault="00A842D4" w:rsidP="00A842D4">
      <w:pPr>
        <w:spacing w:after="0"/>
        <w:jc w:val="both"/>
        <w:rPr>
          <w:rFonts w:ascii="Times New Roman" w:hAnsi="Times New Roman" w:cs="Times New Roman"/>
          <w:sz w:val="28"/>
          <w:szCs w:val="28"/>
        </w:rPr>
      </w:pP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регулирует особенности приема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10-е профильные классы (группы) муниципального общеобразовательного учреждения «Средняя общеобразовательная школа с. </w:t>
      </w:r>
      <w:r w:rsidR="00362F0B">
        <w:rPr>
          <w:rFonts w:ascii="Times New Roman" w:hAnsi="Times New Roman" w:cs="Times New Roman"/>
          <w:sz w:val="28"/>
          <w:szCs w:val="28"/>
        </w:rPr>
        <w:t>Октябрьский Городок</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Татищевского</w:t>
      </w:r>
      <w:proofErr w:type="spellEnd"/>
      <w:r>
        <w:rPr>
          <w:rFonts w:ascii="Times New Roman" w:hAnsi="Times New Roman" w:cs="Times New Roman"/>
          <w:sz w:val="28"/>
          <w:szCs w:val="28"/>
        </w:rPr>
        <w:t xml:space="preserve"> муниципального района  Саратовской области.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Комплектование 10-х профильных классов (групп) осуществляется на основании порядка приема граждан в общеобразовательные учреждения, утвержденного Федеральным Законом  от 28.12.2012 г №273-ФЗ «Об образовании в Российской Федерации», ст.66, постановлением Правительства Саратовской области от 29.05.2014 г №313-П «Об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w:t>
      </w:r>
      <w:proofErr w:type="gramEnd"/>
      <w:r>
        <w:rPr>
          <w:rFonts w:ascii="Times New Roman" w:hAnsi="Times New Roman" w:cs="Times New Roman"/>
          <w:sz w:val="28"/>
          <w:szCs w:val="28"/>
        </w:rPr>
        <w:t xml:space="preserve"> и среднего общего образования с углубленным изучением отдельных учебных предметов или для профильного обучения» </w:t>
      </w:r>
      <w:r w:rsidR="00362F0B">
        <w:rPr>
          <w:rFonts w:ascii="Times New Roman" w:hAnsi="Times New Roman" w:cs="Times New Roman"/>
          <w:sz w:val="28"/>
          <w:szCs w:val="28"/>
        </w:rPr>
        <w:t>Устава МОУ «Средняя общеобразовательная школа с. Октябрьский Гор</w:t>
      </w:r>
      <w:r w:rsidR="00743A9D">
        <w:rPr>
          <w:rFonts w:ascii="Times New Roman" w:hAnsi="Times New Roman" w:cs="Times New Roman"/>
          <w:sz w:val="28"/>
          <w:szCs w:val="28"/>
        </w:rPr>
        <w:t>о</w:t>
      </w:r>
      <w:r w:rsidR="00362F0B">
        <w:rPr>
          <w:rFonts w:ascii="Times New Roman" w:hAnsi="Times New Roman" w:cs="Times New Roman"/>
          <w:sz w:val="28"/>
          <w:szCs w:val="28"/>
        </w:rPr>
        <w:t>док</w:t>
      </w:r>
      <w:r>
        <w:rPr>
          <w:rFonts w:ascii="Times New Roman" w:hAnsi="Times New Roman" w:cs="Times New Roman"/>
          <w:sz w:val="28"/>
          <w:szCs w:val="28"/>
        </w:rPr>
        <w:t>».</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1.3. При комплектовании 10-х профильных классов (групп) остается безусловным выполнение требования законодательства о бесплатности и общедоступности среднего (полного) общего образования. </w:t>
      </w:r>
    </w:p>
    <w:p w:rsidR="00A842D4" w:rsidRDefault="00A842D4" w:rsidP="00A842D4">
      <w:pPr>
        <w:spacing w:after="0"/>
        <w:jc w:val="both"/>
        <w:rPr>
          <w:rFonts w:ascii="Times New Roman" w:hAnsi="Times New Roman" w:cs="Times New Roman"/>
          <w:sz w:val="28"/>
          <w:szCs w:val="28"/>
        </w:rPr>
      </w:pPr>
    </w:p>
    <w:p w:rsidR="00A842D4" w:rsidRDefault="00A842D4" w:rsidP="00A842D4">
      <w:pPr>
        <w:spacing w:after="0"/>
        <w:jc w:val="center"/>
        <w:rPr>
          <w:rFonts w:ascii="Times New Roman" w:hAnsi="Times New Roman" w:cs="Times New Roman"/>
          <w:b/>
          <w:sz w:val="28"/>
          <w:szCs w:val="28"/>
        </w:rPr>
      </w:pPr>
      <w:r>
        <w:rPr>
          <w:rFonts w:ascii="Times New Roman" w:hAnsi="Times New Roman" w:cs="Times New Roman"/>
          <w:b/>
          <w:sz w:val="28"/>
          <w:szCs w:val="28"/>
        </w:rPr>
        <w:t>2. Цели комплектования 10-х профильных классов (групп)</w:t>
      </w:r>
    </w:p>
    <w:p w:rsidR="00A842D4" w:rsidRDefault="00A842D4" w:rsidP="00A842D4">
      <w:pPr>
        <w:spacing w:after="0"/>
        <w:jc w:val="both"/>
        <w:rPr>
          <w:rFonts w:ascii="Times New Roman" w:hAnsi="Times New Roman" w:cs="Times New Roman"/>
          <w:sz w:val="28"/>
          <w:szCs w:val="28"/>
        </w:rPr>
      </w:pP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2.1. Целью комплектования 10-х профильных классов (групп) является отбор обучающихся, претендующих на изучение профильных предметов и элективных курсов на третьей ступени общего образования.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2.2. Предоставление наиболее </w:t>
      </w:r>
      <w:proofErr w:type="gramStart"/>
      <w:r>
        <w:rPr>
          <w:rFonts w:ascii="Times New Roman" w:hAnsi="Times New Roman" w:cs="Times New Roman"/>
          <w:sz w:val="28"/>
          <w:szCs w:val="28"/>
        </w:rPr>
        <w:t>способным</w:t>
      </w:r>
      <w:proofErr w:type="gramEnd"/>
      <w:r>
        <w:rPr>
          <w:rFonts w:ascii="Times New Roman" w:hAnsi="Times New Roman" w:cs="Times New Roman"/>
          <w:sz w:val="28"/>
          <w:szCs w:val="28"/>
        </w:rPr>
        <w:t xml:space="preserve"> и подготовленным обучающимся оптимальных условий для получения среднего (полного) общего образования.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 xml:space="preserve">Осуществление ранней </w:t>
      </w:r>
      <w:proofErr w:type="spellStart"/>
      <w:r>
        <w:rPr>
          <w:rFonts w:ascii="Times New Roman" w:hAnsi="Times New Roman" w:cs="Times New Roman"/>
          <w:sz w:val="28"/>
          <w:szCs w:val="28"/>
        </w:rPr>
        <w:t>профилизации</w:t>
      </w:r>
      <w:proofErr w:type="spellEnd"/>
      <w:r>
        <w:rPr>
          <w:rFonts w:ascii="Times New Roman" w:hAnsi="Times New Roman" w:cs="Times New Roman"/>
          <w:sz w:val="28"/>
          <w:szCs w:val="28"/>
        </w:rPr>
        <w:t xml:space="preserve"> обучающихся и обеспечение подготовки их по профильным дисциплинам. </w:t>
      </w:r>
      <w:proofErr w:type="gramEnd"/>
    </w:p>
    <w:p w:rsidR="00A842D4" w:rsidRDefault="00A842D4" w:rsidP="00A842D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 Правила приема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в 10-е профильные классы (группы) </w:t>
      </w:r>
    </w:p>
    <w:p w:rsidR="00A842D4" w:rsidRDefault="00A842D4" w:rsidP="00A842D4">
      <w:pPr>
        <w:spacing w:after="0"/>
        <w:jc w:val="both"/>
        <w:rPr>
          <w:rFonts w:ascii="Times New Roman" w:hAnsi="Times New Roman" w:cs="Times New Roman"/>
          <w:sz w:val="28"/>
          <w:szCs w:val="28"/>
        </w:rPr>
      </w:pP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3.1. Прием обучающихся производится независимо от места их проживания, по заявлению родителей (законных представителей), на основании аттестата об основном общем образовании, ведомости образовательных достижений, результатов государственной (итоговой) аттестации по программам основного общего образования по предметам, соответствующим выбранному профилю.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количество мест в 10-ом профильном классе (группе) соответствует количеству поданных заявлений, ведомость образовательных достижений позволяет более обоснованно предложить обучающемуся направление (профиль) обучения.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3.3.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количество поданных заявлений превышает количество мест в 10-ом профильном классе (группе), прием осуществляется на основании рейтинга образовательных достижений обучающегося. </w:t>
      </w:r>
    </w:p>
    <w:p w:rsidR="00A842D4" w:rsidRDefault="00A842D4" w:rsidP="00A842D4">
      <w:pPr>
        <w:spacing w:after="0"/>
        <w:jc w:val="both"/>
        <w:rPr>
          <w:rFonts w:ascii="Times New Roman" w:hAnsi="Times New Roman" w:cs="Times New Roman"/>
          <w:b/>
          <w:sz w:val="28"/>
          <w:szCs w:val="28"/>
        </w:rPr>
      </w:pPr>
      <w:r>
        <w:rPr>
          <w:rFonts w:ascii="Times New Roman" w:hAnsi="Times New Roman" w:cs="Times New Roman"/>
          <w:b/>
          <w:sz w:val="28"/>
          <w:szCs w:val="28"/>
        </w:rPr>
        <w:t>4. Порядок зачисления в 10-е профильные классы (группы)</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 4.1. Документы для зачисления в 10-е профильные классы (группы), представленные обучающимися 9-х классов или их родителями (законными представителями), регистрируются в журнале приема заявлений в 10 класс. Заявителю выдается документ, содержащий входящий номер заявления, перечень представленных документов, сведения о сроках уведомления о зачислении в 10-й класс, контактный телефон для получения информации, телефон Учредителя.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4.2. Приказом руководителя общеобразовательного учреждения не позднее 31 августа оформляется зачисление в 10-е профильные классы (группы) и доводится до сведения заявителей. </w:t>
      </w:r>
    </w:p>
    <w:p w:rsidR="00A842D4" w:rsidRDefault="00A842D4" w:rsidP="00A842D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5. Права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при зачислении в 10-е профильные классы (группы)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 5.1. Преимущественным правом зачисления в 10-е профильные классы (группы) пользуются обучающиеся с более высокими результатами, отраженными в ведомости образовательных достижений: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 обучающие, показавшие более высокие результаты на экзаменах по профильным предметам;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 победители районных, областных, Всероссийских олимпиад, конкурсов, соревнований по соответствующим направлениям и профильным предметам;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9-х классов, получившие аттестат об основном общем образовании особого образца;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 обладатели Похвальной грамоты "За особые успехи в изучении отдельных предметов" (профильных предметов); </w:t>
      </w:r>
    </w:p>
    <w:p w:rsidR="00A842D4" w:rsidRDefault="00A842D4" w:rsidP="00A842D4">
      <w:pPr>
        <w:spacing w:after="0"/>
        <w:jc w:val="both"/>
        <w:rPr>
          <w:rFonts w:ascii="Times New Roman" w:hAnsi="Times New Roman" w:cs="Times New Roman"/>
          <w:sz w:val="28"/>
          <w:szCs w:val="28"/>
        </w:rPr>
      </w:pPr>
      <w:r>
        <w:rPr>
          <w:rFonts w:ascii="Times New Roman" w:hAnsi="Times New Roman" w:cs="Times New Roman"/>
          <w:sz w:val="28"/>
          <w:szCs w:val="28"/>
        </w:rPr>
        <w:t xml:space="preserve">- обучающиеся 9-х классов, успешно прошедшие элективные курсы. </w:t>
      </w:r>
    </w:p>
    <w:p w:rsidR="00A842D4" w:rsidRPr="00362F0B" w:rsidRDefault="00A842D4" w:rsidP="00362F0B">
      <w:pPr>
        <w:spacing w:after="0"/>
        <w:jc w:val="both"/>
        <w:rPr>
          <w:rFonts w:ascii="Times New Roman" w:hAnsi="Times New Roman" w:cs="Times New Roman"/>
          <w:sz w:val="28"/>
          <w:szCs w:val="28"/>
        </w:rPr>
      </w:pPr>
      <w:r>
        <w:rPr>
          <w:rFonts w:ascii="Times New Roman" w:hAnsi="Times New Roman" w:cs="Times New Roman"/>
          <w:sz w:val="28"/>
          <w:szCs w:val="28"/>
        </w:rPr>
        <w:t xml:space="preserve"> 5.3. Отчисление из 10-х профильных классов (групп) производится общим порядком в соответствии с уставом школы. При наличии личного пожелания обучающегося, по заявлению родителей (законных представителей) возможен перевод обучающегося в универсальный класс данной школы или школы по месту жительств</w:t>
      </w:r>
      <w:r w:rsidR="00362F0B">
        <w:rPr>
          <w:rFonts w:ascii="Times New Roman" w:hAnsi="Times New Roman" w:cs="Times New Roman"/>
          <w:sz w:val="28"/>
          <w:szCs w:val="28"/>
        </w:rPr>
        <w:t>а (при наличии свободных мест).</w:t>
      </w:r>
    </w:p>
    <w:p w:rsidR="00A16743" w:rsidRDefault="00A16743" w:rsidP="00A842D4">
      <w:pPr>
        <w:pStyle w:val="a3"/>
        <w:ind w:left="6379"/>
        <w:jc w:val="right"/>
        <w:rPr>
          <w:rFonts w:ascii="Times New Roman" w:hAnsi="Times New Roman"/>
          <w:sz w:val="24"/>
          <w:szCs w:val="24"/>
        </w:rPr>
      </w:pPr>
    </w:p>
    <w:p w:rsidR="00A16743" w:rsidRDefault="00A16743" w:rsidP="00A842D4">
      <w:pPr>
        <w:pStyle w:val="a3"/>
        <w:ind w:left="6379"/>
        <w:jc w:val="right"/>
        <w:rPr>
          <w:rFonts w:ascii="Times New Roman" w:hAnsi="Times New Roman"/>
          <w:sz w:val="24"/>
          <w:szCs w:val="24"/>
        </w:rPr>
      </w:pPr>
    </w:p>
    <w:p w:rsidR="00A16743" w:rsidRDefault="00A16743" w:rsidP="00A842D4">
      <w:pPr>
        <w:pStyle w:val="a3"/>
        <w:ind w:left="6379"/>
        <w:jc w:val="right"/>
        <w:rPr>
          <w:rFonts w:ascii="Times New Roman" w:hAnsi="Times New Roman"/>
          <w:sz w:val="24"/>
          <w:szCs w:val="24"/>
        </w:rPr>
      </w:pPr>
    </w:p>
    <w:p w:rsidR="00A842D4" w:rsidRDefault="00A842D4" w:rsidP="00A842D4">
      <w:pPr>
        <w:pStyle w:val="a3"/>
        <w:ind w:left="6379"/>
        <w:jc w:val="right"/>
        <w:rPr>
          <w:rFonts w:ascii="Times New Roman" w:hAnsi="Times New Roman"/>
          <w:b/>
          <w:sz w:val="24"/>
          <w:szCs w:val="24"/>
        </w:rPr>
      </w:pPr>
      <w:bookmarkStart w:id="0" w:name="_GoBack"/>
      <w:bookmarkEnd w:id="0"/>
      <w:r>
        <w:rPr>
          <w:rFonts w:ascii="Times New Roman" w:hAnsi="Times New Roman"/>
          <w:sz w:val="24"/>
          <w:szCs w:val="24"/>
        </w:rPr>
        <w:lastRenderedPageBreak/>
        <w:t>Приложение 1</w:t>
      </w:r>
    </w:p>
    <w:p w:rsidR="00A842D4" w:rsidRDefault="00A842D4" w:rsidP="00A842D4">
      <w:pPr>
        <w:pStyle w:val="a3"/>
        <w:rPr>
          <w:rFonts w:ascii="Times New Roman" w:hAnsi="Times New Roman"/>
          <w:b/>
        </w:rPr>
      </w:pPr>
    </w:p>
    <w:p w:rsidR="00A842D4" w:rsidRDefault="00A842D4" w:rsidP="00A842D4">
      <w:pPr>
        <w:pStyle w:val="a3"/>
        <w:jc w:val="center"/>
        <w:rPr>
          <w:rFonts w:ascii="Times New Roman" w:hAnsi="Times New Roman"/>
          <w:b/>
        </w:rPr>
      </w:pPr>
      <w:r>
        <w:rPr>
          <w:rFonts w:ascii="Times New Roman" w:hAnsi="Times New Roman"/>
          <w:b/>
        </w:rPr>
        <w:t>Ведомость</w:t>
      </w:r>
    </w:p>
    <w:p w:rsidR="00A842D4" w:rsidRDefault="00A842D4" w:rsidP="00A842D4">
      <w:pPr>
        <w:pStyle w:val="a3"/>
        <w:jc w:val="center"/>
        <w:rPr>
          <w:rFonts w:ascii="Times New Roman" w:hAnsi="Times New Roman"/>
          <w:b/>
        </w:rPr>
      </w:pPr>
      <w:r>
        <w:rPr>
          <w:rFonts w:ascii="Times New Roman" w:hAnsi="Times New Roman"/>
          <w:b/>
        </w:rPr>
        <w:t xml:space="preserve">образовательных достижений </w:t>
      </w:r>
      <w:proofErr w:type="gramStart"/>
      <w:r>
        <w:rPr>
          <w:rFonts w:ascii="Times New Roman" w:hAnsi="Times New Roman"/>
          <w:b/>
        </w:rPr>
        <w:t>обучающегося</w:t>
      </w:r>
      <w:proofErr w:type="gramEnd"/>
    </w:p>
    <w:p w:rsidR="00A842D4" w:rsidRDefault="00A842D4" w:rsidP="00A842D4">
      <w:pPr>
        <w:pStyle w:val="a3"/>
        <w:rPr>
          <w:rFonts w:ascii="Times New Roman" w:hAnsi="Times New Roman"/>
          <w:b/>
        </w:rPr>
      </w:pPr>
    </w:p>
    <w:tbl>
      <w:tblPr>
        <w:tblW w:w="0" w:type="auto"/>
        <w:tblLayout w:type="fixed"/>
        <w:tblLook w:val="04A0"/>
      </w:tblPr>
      <w:tblGrid>
        <w:gridCol w:w="1384"/>
        <w:gridCol w:w="8187"/>
      </w:tblGrid>
      <w:tr w:rsidR="00A842D4" w:rsidTr="00A842D4">
        <w:tc>
          <w:tcPr>
            <w:tcW w:w="1384" w:type="dxa"/>
            <w:hideMark/>
          </w:tcPr>
          <w:p w:rsidR="00A842D4" w:rsidRDefault="00A842D4">
            <w:pPr>
              <w:pStyle w:val="a3"/>
              <w:spacing w:line="276" w:lineRule="auto"/>
              <w:rPr>
                <w:rFonts w:ascii="Times New Roman" w:hAnsi="Times New Roman"/>
                <w:b/>
              </w:rPr>
            </w:pPr>
            <w:r>
              <w:rPr>
                <w:rFonts w:ascii="Times New Roman" w:hAnsi="Times New Roman"/>
                <w:b/>
              </w:rPr>
              <w:t>Ф.И.О.</w:t>
            </w:r>
          </w:p>
        </w:tc>
        <w:tc>
          <w:tcPr>
            <w:tcW w:w="8187" w:type="dxa"/>
            <w:tcBorders>
              <w:top w:val="nil"/>
              <w:left w:val="nil"/>
              <w:bottom w:val="single" w:sz="4" w:space="0" w:color="auto"/>
              <w:right w:val="nil"/>
            </w:tcBorders>
          </w:tcPr>
          <w:p w:rsidR="00A842D4" w:rsidRDefault="00A842D4">
            <w:pPr>
              <w:pStyle w:val="a3"/>
              <w:spacing w:line="276" w:lineRule="auto"/>
              <w:rPr>
                <w:rFonts w:ascii="Times New Roman" w:hAnsi="Times New Roman"/>
                <w:b/>
              </w:rPr>
            </w:pPr>
          </w:p>
        </w:tc>
      </w:tr>
    </w:tbl>
    <w:p w:rsidR="00A842D4" w:rsidRDefault="00A842D4" w:rsidP="00A842D4">
      <w:pPr>
        <w:pStyle w:val="a3"/>
        <w:rPr>
          <w:rFonts w:ascii="Times New Roman" w:hAnsi="Times New Roman"/>
          <w:b/>
        </w:rPr>
      </w:pPr>
    </w:p>
    <w:tbl>
      <w:tblPr>
        <w:tblW w:w="0" w:type="auto"/>
        <w:tblLook w:val="04A0"/>
      </w:tblPr>
      <w:tblGrid>
        <w:gridCol w:w="9571"/>
      </w:tblGrid>
      <w:tr w:rsidR="00A842D4" w:rsidTr="00A842D4">
        <w:tc>
          <w:tcPr>
            <w:tcW w:w="9571" w:type="dxa"/>
            <w:hideMark/>
          </w:tcPr>
          <w:p w:rsidR="00A842D4" w:rsidRDefault="00A842D4">
            <w:pPr>
              <w:pStyle w:val="a3"/>
              <w:spacing w:line="276" w:lineRule="auto"/>
              <w:rPr>
                <w:rFonts w:ascii="Times New Roman" w:hAnsi="Times New Roman"/>
                <w:b/>
              </w:rPr>
            </w:pPr>
            <w:r>
              <w:rPr>
                <w:rFonts w:ascii="Times New Roman" w:hAnsi="Times New Roman"/>
                <w:b/>
              </w:rPr>
              <w:t>Наименование общеобразовательного учреждения</w:t>
            </w:r>
          </w:p>
        </w:tc>
      </w:tr>
      <w:tr w:rsidR="00A842D4" w:rsidTr="00A842D4">
        <w:tc>
          <w:tcPr>
            <w:tcW w:w="9571" w:type="dxa"/>
            <w:tcBorders>
              <w:top w:val="nil"/>
              <w:left w:val="nil"/>
              <w:bottom w:val="single" w:sz="4" w:space="0" w:color="auto"/>
              <w:right w:val="nil"/>
            </w:tcBorders>
            <w:hideMark/>
          </w:tcPr>
          <w:p w:rsidR="00A842D4" w:rsidRDefault="00362F0B">
            <w:pPr>
              <w:pStyle w:val="a3"/>
              <w:spacing w:line="276" w:lineRule="auto"/>
              <w:rPr>
                <w:rFonts w:ascii="Times New Roman" w:hAnsi="Times New Roman"/>
                <w:b/>
              </w:rPr>
            </w:pPr>
            <w:r>
              <w:rPr>
                <w:rFonts w:ascii="Times New Roman" w:hAnsi="Times New Roman"/>
                <w:b/>
              </w:rPr>
              <w:t>МОУ «Средняя общеобразовательная школа с. Октябрьский Городок</w:t>
            </w:r>
            <w:r w:rsidR="00A842D4">
              <w:rPr>
                <w:rFonts w:ascii="Times New Roman" w:hAnsi="Times New Roman"/>
                <w:b/>
              </w:rPr>
              <w:t xml:space="preserve">» </w:t>
            </w:r>
            <w:proofErr w:type="spellStart"/>
            <w:r w:rsidR="00A842D4">
              <w:rPr>
                <w:rFonts w:ascii="Times New Roman" w:hAnsi="Times New Roman"/>
                <w:b/>
              </w:rPr>
              <w:t>Татищевского</w:t>
            </w:r>
            <w:proofErr w:type="spellEnd"/>
            <w:r w:rsidR="00A842D4">
              <w:rPr>
                <w:rFonts w:ascii="Times New Roman" w:hAnsi="Times New Roman"/>
                <w:b/>
              </w:rPr>
              <w:t xml:space="preserve"> муниципального района Саратовской области</w:t>
            </w:r>
          </w:p>
        </w:tc>
      </w:tr>
    </w:tbl>
    <w:p w:rsidR="00A842D4" w:rsidRDefault="00A842D4" w:rsidP="00A842D4">
      <w:pPr>
        <w:pStyle w:val="a3"/>
        <w:rPr>
          <w:rFonts w:ascii="Times New Roman" w:hAnsi="Times New Roman"/>
          <w:b/>
        </w:rPr>
      </w:pPr>
    </w:p>
    <w:p w:rsidR="00A842D4" w:rsidRDefault="00A842D4" w:rsidP="00A842D4">
      <w:pPr>
        <w:pStyle w:val="a3"/>
        <w:rPr>
          <w:rFonts w:ascii="Times New Roman" w:hAnsi="Times New Roman"/>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5"/>
        <w:gridCol w:w="1924"/>
        <w:gridCol w:w="729"/>
        <w:gridCol w:w="729"/>
        <w:gridCol w:w="730"/>
        <w:gridCol w:w="729"/>
        <w:gridCol w:w="729"/>
        <w:gridCol w:w="730"/>
      </w:tblGrid>
      <w:tr w:rsidR="00A842D4" w:rsidTr="00A842D4">
        <w:tc>
          <w:tcPr>
            <w:tcW w:w="3584" w:type="dxa"/>
            <w:vMerge w:val="restart"/>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b/>
              </w:rPr>
            </w:pPr>
            <w:r>
              <w:rPr>
                <w:rFonts w:ascii="Times New Roman" w:hAnsi="Times New Roman"/>
                <w:b/>
              </w:rPr>
              <w:t>1.Результаты государственной (итоговой) аттестации</w:t>
            </w:r>
          </w:p>
        </w:tc>
        <w:tc>
          <w:tcPr>
            <w:tcW w:w="1924" w:type="dxa"/>
            <w:vMerge w:val="restart"/>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b/>
              </w:rPr>
              <w:t>предмет</w:t>
            </w:r>
          </w:p>
        </w:tc>
        <w:tc>
          <w:tcPr>
            <w:tcW w:w="4376" w:type="dxa"/>
            <w:gridSpan w:val="6"/>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b/>
              </w:rPr>
            </w:pPr>
            <w:r>
              <w:rPr>
                <w:rFonts w:ascii="Times New Roman" w:hAnsi="Times New Roman"/>
                <w:b/>
              </w:rPr>
              <w:t>Результаты</w:t>
            </w:r>
          </w:p>
        </w:tc>
      </w:tr>
      <w:tr w:rsidR="00A842D4" w:rsidTr="00A842D4">
        <w:trPr>
          <w:trHeight w:val="278"/>
        </w:trPr>
        <w:tc>
          <w:tcPr>
            <w:tcW w:w="3584"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b/>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rPr>
            </w:pPr>
          </w:p>
        </w:tc>
        <w:tc>
          <w:tcPr>
            <w:tcW w:w="2188" w:type="dxa"/>
            <w:gridSpan w:val="3"/>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b/>
              </w:rPr>
            </w:pPr>
            <w:r>
              <w:rPr>
                <w:rFonts w:ascii="Times New Roman" w:hAnsi="Times New Roman"/>
                <w:b/>
              </w:rPr>
              <w:t>Профильные предметы</w:t>
            </w:r>
          </w:p>
        </w:tc>
        <w:tc>
          <w:tcPr>
            <w:tcW w:w="2188" w:type="dxa"/>
            <w:gridSpan w:val="3"/>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b/>
              </w:rPr>
            </w:pPr>
            <w:r>
              <w:rPr>
                <w:rFonts w:ascii="Times New Roman" w:hAnsi="Times New Roman"/>
                <w:b/>
              </w:rPr>
              <w:t>Непрофильные предметы</w:t>
            </w:r>
          </w:p>
        </w:tc>
      </w:tr>
      <w:tr w:rsidR="00A842D4" w:rsidTr="00A842D4">
        <w:trPr>
          <w:trHeight w:val="277"/>
        </w:trPr>
        <w:tc>
          <w:tcPr>
            <w:tcW w:w="3584"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b/>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rPr>
            </w:pPr>
          </w:p>
        </w:tc>
        <w:tc>
          <w:tcPr>
            <w:tcW w:w="729"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отметка</w:t>
            </w:r>
          </w:p>
        </w:tc>
        <w:tc>
          <w:tcPr>
            <w:tcW w:w="729"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балл</w:t>
            </w:r>
          </w:p>
        </w:tc>
        <w:tc>
          <w:tcPr>
            <w:tcW w:w="73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максимальный балл</w:t>
            </w:r>
          </w:p>
        </w:tc>
        <w:tc>
          <w:tcPr>
            <w:tcW w:w="729"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отметка</w:t>
            </w:r>
          </w:p>
        </w:tc>
        <w:tc>
          <w:tcPr>
            <w:tcW w:w="729"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балл</w:t>
            </w:r>
          </w:p>
        </w:tc>
        <w:tc>
          <w:tcPr>
            <w:tcW w:w="73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максимальный балл</w:t>
            </w:r>
          </w:p>
        </w:tc>
      </w:tr>
      <w:tr w:rsidR="00A842D4" w:rsidTr="00A842D4">
        <w:tc>
          <w:tcPr>
            <w:tcW w:w="3584"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 xml:space="preserve">1.1. Обязательные экзамены за курс основной общей школы, установленные Министерством образования и науки РФ </w:t>
            </w:r>
          </w:p>
        </w:tc>
        <w:tc>
          <w:tcPr>
            <w:tcW w:w="1924"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r>
              <w:rPr>
                <w:rFonts w:ascii="Times New Roman" w:hAnsi="Times New Roman"/>
              </w:rPr>
              <w:t>1)Математика</w:t>
            </w:r>
          </w:p>
          <w:p w:rsidR="00A842D4" w:rsidRDefault="00A842D4">
            <w:pPr>
              <w:pStyle w:val="a3"/>
              <w:spacing w:line="276" w:lineRule="auto"/>
              <w:rPr>
                <w:rFonts w:ascii="Times New Roman" w:hAnsi="Times New Roman"/>
              </w:rPr>
            </w:pPr>
          </w:p>
          <w:p w:rsidR="00A842D4" w:rsidRDefault="00A842D4">
            <w:pPr>
              <w:pStyle w:val="a3"/>
              <w:spacing w:line="276" w:lineRule="auto"/>
              <w:rPr>
                <w:rFonts w:ascii="Times New Roman" w:hAnsi="Times New Roman"/>
              </w:rPr>
            </w:pPr>
            <w:r>
              <w:rPr>
                <w:rFonts w:ascii="Times New Roman" w:hAnsi="Times New Roman"/>
              </w:rPr>
              <w:t>2)Русский язык</w:t>
            </w:r>
          </w:p>
        </w:tc>
        <w:tc>
          <w:tcPr>
            <w:tcW w:w="729"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r>
      <w:tr w:rsidR="00A842D4" w:rsidTr="00A842D4">
        <w:tc>
          <w:tcPr>
            <w:tcW w:w="3584"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 xml:space="preserve">1.2. Экзамены по выбору </w:t>
            </w:r>
            <w:proofErr w:type="gramStart"/>
            <w:r>
              <w:rPr>
                <w:rFonts w:ascii="Times New Roman" w:hAnsi="Times New Roman"/>
              </w:rPr>
              <w:t>обучающихся</w:t>
            </w:r>
            <w:proofErr w:type="gramEnd"/>
          </w:p>
        </w:tc>
        <w:tc>
          <w:tcPr>
            <w:tcW w:w="1924"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1)</w:t>
            </w:r>
          </w:p>
          <w:p w:rsidR="00A842D4" w:rsidRDefault="00A842D4">
            <w:pPr>
              <w:pStyle w:val="a3"/>
              <w:spacing w:line="276" w:lineRule="auto"/>
              <w:rPr>
                <w:rFonts w:ascii="Times New Roman" w:hAnsi="Times New Roman"/>
              </w:rPr>
            </w:pPr>
            <w:r>
              <w:rPr>
                <w:rFonts w:ascii="Times New Roman" w:hAnsi="Times New Roman"/>
              </w:rPr>
              <w:t>2)</w:t>
            </w:r>
          </w:p>
        </w:tc>
        <w:tc>
          <w:tcPr>
            <w:tcW w:w="729"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729"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r>
    </w:tbl>
    <w:p w:rsidR="00A842D4" w:rsidRDefault="00A842D4" w:rsidP="00A842D4">
      <w:pPr>
        <w:pStyle w:val="a3"/>
        <w:rPr>
          <w:rFonts w:ascii="Times New Roman" w:hAnsi="Times New Roman"/>
        </w:rPr>
      </w:pPr>
    </w:p>
    <w:p w:rsidR="00A842D4" w:rsidRDefault="00A842D4" w:rsidP="00A842D4">
      <w:pPr>
        <w:pStyle w:val="a3"/>
        <w:rPr>
          <w:rFonts w:ascii="Times New Roman" w:hAnsi="Times New Roman"/>
          <w:i/>
        </w:rPr>
      </w:pPr>
      <w:r>
        <w:rPr>
          <w:rFonts w:ascii="Times New Roman" w:hAnsi="Times New Roman"/>
          <w:i/>
        </w:rPr>
        <w:t>Примечание: При приёме в профильные классы учитываются результаты экзаменов по двум профильным предметам на выбор обучающихся.</w:t>
      </w:r>
    </w:p>
    <w:p w:rsidR="00A842D4" w:rsidRDefault="00A842D4" w:rsidP="00A842D4">
      <w:pPr>
        <w:pStyle w:val="a3"/>
        <w:rPr>
          <w:rFonts w:ascii="Times New Roman" w:hAnsi="Times New Roman"/>
        </w:rPr>
      </w:pPr>
    </w:p>
    <w:p w:rsidR="00A842D4" w:rsidRDefault="00A842D4" w:rsidP="00A842D4">
      <w:pPr>
        <w:pStyle w:val="a3"/>
        <w:rPr>
          <w:rFonts w:ascii="Times New Roman" w:hAnsi="Times New Roman"/>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3"/>
        <w:gridCol w:w="1801"/>
        <w:gridCol w:w="4155"/>
        <w:gridCol w:w="1141"/>
      </w:tblGrid>
      <w:tr w:rsidR="00A842D4" w:rsidTr="00A842D4">
        <w:tc>
          <w:tcPr>
            <w:tcW w:w="9896" w:type="dxa"/>
            <w:gridSpan w:val="4"/>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b/>
              </w:rPr>
              <w:t xml:space="preserve">2. Индивидуальная накопительная оценка </w:t>
            </w:r>
          </w:p>
        </w:tc>
      </w:tr>
      <w:tr w:rsidR="00A842D4" w:rsidTr="00A842D4">
        <w:trPr>
          <w:trHeight w:val="342"/>
        </w:trPr>
        <w:tc>
          <w:tcPr>
            <w:tcW w:w="2802" w:type="dxa"/>
            <w:vMerge w:val="restart"/>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r>
              <w:rPr>
                <w:rFonts w:ascii="Times New Roman" w:hAnsi="Times New Roman"/>
              </w:rPr>
              <w:t>2.1. Элективные курсы.</w:t>
            </w:r>
          </w:p>
          <w:p w:rsidR="00A842D4" w:rsidRDefault="00A842D4">
            <w:pPr>
              <w:pStyle w:val="a3"/>
              <w:spacing w:line="276"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r>
              <w:rPr>
                <w:rFonts w:ascii="Times New Roman" w:hAnsi="Times New Roman"/>
              </w:rPr>
              <w:t>предмет, наименование</w:t>
            </w:r>
          </w:p>
          <w:p w:rsidR="00A842D4" w:rsidRDefault="00A842D4">
            <w:pPr>
              <w:pStyle w:val="a3"/>
              <w:spacing w:line="276" w:lineRule="auto"/>
              <w:rPr>
                <w:rFonts w:ascii="Times New Roman" w:hAnsi="Times New Roman"/>
              </w:rPr>
            </w:pPr>
          </w:p>
        </w:tc>
        <w:tc>
          <w:tcPr>
            <w:tcW w:w="4153"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r>
              <w:rPr>
                <w:rFonts w:ascii="Times New Roman" w:hAnsi="Times New Roman"/>
              </w:rPr>
              <w:t>балл</w:t>
            </w:r>
          </w:p>
          <w:p w:rsidR="00A842D4" w:rsidRDefault="00A842D4">
            <w:pPr>
              <w:pStyle w:val="a3"/>
              <w:spacing w:line="276" w:lineRule="auto"/>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максимально возможный балл</w:t>
            </w:r>
          </w:p>
        </w:tc>
      </w:tr>
      <w:tr w:rsidR="00A842D4" w:rsidTr="00A842D4">
        <w:trPr>
          <w:trHeight w:val="965"/>
        </w:trPr>
        <w:tc>
          <w:tcPr>
            <w:tcW w:w="9896"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1)</w:t>
            </w:r>
          </w:p>
          <w:p w:rsidR="00A842D4" w:rsidRDefault="00A842D4">
            <w:pPr>
              <w:pStyle w:val="a3"/>
              <w:spacing w:line="276" w:lineRule="auto"/>
              <w:rPr>
                <w:rFonts w:ascii="Times New Roman" w:hAnsi="Times New Roman"/>
              </w:rPr>
            </w:pPr>
            <w:r>
              <w:rPr>
                <w:rFonts w:ascii="Times New Roman" w:hAnsi="Times New Roman"/>
              </w:rPr>
              <w:t>2)</w:t>
            </w:r>
          </w:p>
          <w:p w:rsidR="00A842D4" w:rsidRDefault="00A842D4">
            <w:pPr>
              <w:pStyle w:val="a3"/>
              <w:spacing w:line="276" w:lineRule="auto"/>
              <w:rPr>
                <w:rFonts w:ascii="Times New Roman" w:hAnsi="Times New Roman"/>
              </w:rPr>
            </w:pPr>
            <w:r>
              <w:rPr>
                <w:rFonts w:ascii="Times New Roman" w:hAnsi="Times New Roman"/>
              </w:rPr>
              <w:t>3)</w:t>
            </w:r>
          </w:p>
        </w:tc>
        <w:tc>
          <w:tcPr>
            <w:tcW w:w="4153"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r>
      <w:tr w:rsidR="00A842D4" w:rsidTr="00A842D4">
        <w:trPr>
          <w:trHeight w:val="322"/>
        </w:trPr>
        <w:tc>
          <w:tcPr>
            <w:tcW w:w="2802" w:type="dxa"/>
            <w:vMerge w:val="restart"/>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r>
              <w:rPr>
                <w:rFonts w:ascii="Times New Roman" w:hAnsi="Times New Roman"/>
              </w:rPr>
              <w:t>2.2. Олимпиады</w:t>
            </w:r>
          </w:p>
          <w:p w:rsidR="00A842D4" w:rsidRDefault="00A842D4">
            <w:pPr>
              <w:pStyle w:val="a3"/>
              <w:spacing w:line="276"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предмет</w:t>
            </w:r>
          </w:p>
        </w:tc>
        <w:tc>
          <w:tcPr>
            <w:tcW w:w="4153"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уровень (муниципальный, региональный, всероссийский, международный)</w:t>
            </w:r>
          </w:p>
        </w:tc>
        <w:tc>
          <w:tcPr>
            <w:tcW w:w="1141"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призовое место</w:t>
            </w:r>
          </w:p>
        </w:tc>
      </w:tr>
      <w:tr w:rsidR="00A842D4" w:rsidTr="00A842D4">
        <w:trPr>
          <w:trHeight w:val="672"/>
        </w:trPr>
        <w:tc>
          <w:tcPr>
            <w:tcW w:w="9896"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1)</w:t>
            </w:r>
          </w:p>
          <w:p w:rsidR="00A842D4" w:rsidRDefault="00A842D4">
            <w:pPr>
              <w:pStyle w:val="a3"/>
              <w:spacing w:line="276" w:lineRule="auto"/>
              <w:rPr>
                <w:rFonts w:ascii="Times New Roman" w:hAnsi="Times New Roman"/>
              </w:rPr>
            </w:pPr>
            <w:r>
              <w:rPr>
                <w:rFonts w:ascii="Times New Roman" w:hAnsi="Times New Roman"/>
              </w:rPr>
              <w:t>2)</w:t>
            </w:r>
          </w:p>
        </w:tc>
        <w:tc>
          <w:tcPr>
            <w:tcW w:w="4153"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r>
      <w:tr w:rsidR="00A842D4" w:rsidTr="00A842D4">
        <w:trPr>
          <w:trHeight w:val="509"/>
        </w:trPr>
        <w:tc>
          <w:tcPr>
            <w:tcW w:w="2802" w:type="dxa"/>
            <w:vMerge w:val="restart"/>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2.3. Конкурсы</w:t>
            </w:r>
          </w:p>
        </w:tc>
        <w:tc>
          <w:tcPr>
            <w:tcW w:w="180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перечень</w:t>
            </w:r>
          </w:p>
        </w:tc>
        <w:tc>
          <w:tcPr>
            <w:tcW w:w="4153"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уровень (муниципальный, региональный, всероссийский, международный)</w:t>
            </w:r>
          </w:p>
        </w:tc>
        <w:tc>
          <w:tcPr>
            <w:tcW w:w="1141"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призовое место</w:t>
            </w:r>
          </w:p>
        </w:tc>
      </w:tr>
      <w:tr w:rsidR="00A842D4" w:rsidTr="00A842D4">
        <w:trPr>
          <w:trHeight w:val="303"/>
        </w:trPr>
        <w:tc>
          <w:tcPr>
            <w:tcW w:w="9896"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4153"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r>
      <w:tr w:rsidR="00A842D4" w:rsidTr="00A842D4">
        <w:trPr>
          <w:trHeight w:val="203"/>
        </w:trPr>
        <w:tc>
          <w:tcPr>
            <w:tcW w:w="2802" w:type="dxa"/>
            <w:vMerge w:val="restart"/>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 xml:space="preserve">2.4. Спортивные </w:t>
            </w:r>
          </w:p>
          <w:p w:rsidR="00A842D4" w:rsidRDefault="00A842D4">
            <w:pPr>
              <w:pStyle w:val="a3"/>
              <w:spacing w:line="276" w:lineRule="auto"/>
              <w:rPr>
                <w:rFonts w:ascii="Times New Roman" w:hAnsi="Times New Roman"/>
              </w:rPr>
            </w:pPr>
            <w:r>
              <w:rPr>
                <w:rFonts w:ascii="Times New Roman" w:hAnsi="Times New Roman"/>
              </w:rPr>
              <w:t>достижения</w:t>
            </w:r>
          </w:p>
        </w:tc>
        <w:tc>
          <w:tcPr>
            <w:tcW w:w="180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вид спорта</w:t>
            </w:r>
          </w:p>
        </w:tc>
        <w:tc>
          <w:tcPr>
            <w:tcW w:w="4153"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уровень соревнований (муниципальный, региональный, всероссийский, международный)</w:t>
            </w:r>
          </w:p>
        </w:tc>
        <w:tc>
          <w:tcPr>
            <w:tcW w:w="1141"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призовое место</w:t>
            </w:r>
          </w:p>
        </w:tc>
      </w:tr>
      <w:tr w:rsidR="00A842D4" w:rsidTr="00A842D4">
        <w:trPr>
          <w:trHeight w:val="202"/>
        </w:trPr>
        <w:tc>
          <w:tcPr>
            <w:tcW w:w="9896"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1)</w:t>
            </w:r>
          </w:p>
          <w:p w:rsidR="00A842D4" w:rsidRDefault="00A842D4">
            <w:pPr>
              <w:pStyle w:val="a3"/>
              <w:spacing w:line="276" w:lineRule="auto"/>
              <w:rPr>
                <w:rFonts w:ascii="Times New Roman" w:hAnsi="Times New Roman"/>
              </w:rPr>
            </w:pPr>
            <w:r>
              <w:rPr>
                <w:rFonts w:ascii="Times New Roman" w:hAnsi="Times New Roman"/>
              </w:rPr>
              <w:t>2)</w:t>
            </w:r>
          </w:p>
        </w:tc>
        <w:tc>
          <w:tcPr>
            <w:tcW w:w="4153"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r>
      <w:tr w:rsidR="00A842D4" w:rsidTr="00A842D4">
        <w:trPr>
          <w:trHeight w:val="349"/>
        </w:trPr>
        <w:tc>
          <w:tcPr>
            <w:tcW w:w="2802" w:type="dxa"/>
            <w:vMerge w:val="restart"/>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lastRenderedPageBreak/>
              <w:t xml:space="preserve">2.5. Дополнительное </w:t>
            </w:r>
          </w:p>
          <w:p w:rsidR="00A842D4" w:rsidRDefault="00A842D4">
            <w:pPr>
              <w:pStyle w:val="a3"/>
              <w:spacing w:line="276" w:lineRule="auto"/>
              <w:rPr>
                <w:rFonts w:ascii="Times New Roman" w:hAnsi="Times New Roman"/>
              </w:rPr>
            </w:pPr>
            <w:r>
              <w:rPr>
                <w:rFonts w:ascii="Times New Roman" w:hAnsi="Times New Roman"/>
              </w:rPr>
              <w:t>образование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r>
              <w:rPr>
                <w:rFonts w:ascii="Times New Roman" w:hAnsi="Times New Roman"/>
              </w:rPr>
              <w:t>направление</w:t>
            </w:r>
          </w:p>
          <w:p w:rsidR="00A842D4" w:rsidRDefault="00A842D4">
            <w:pPr>
              <w:pStyle w:val="a3"/>
              <w:spacing w:line="276" w:lineRule="auto"/>
              <w:rPr>
                <w:rFonts w:ascii="Times New Roman" w:hAnsi="Times New Roman"/>
              </w:rPr>
            </w:pPr>
          </w:p>
          <w:p w:rsidR="00A842D4" w:rsidRDefault="00A842D4">
            <w:pPr>
              <w:pStyle w:val="a3"/>
              <w:spacing w:line="276" w:lineRule="auto"/>
              <w:rPr>
                <w:rFonts w:ascii="Times New Roman" w:hAnsi="Times New Roman"/>
              </w:rPr>
            </w:pPr>
          </w:p>
        </w:tc>
        <w:tc>
          <w:tcPr>
            <w:tcW w:w="4153" w:type="dxa"/>
            <w:vMerge w:val="restart"/>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данные сертификата, свидетельства</w:t>
            </w:r>
          </w:p>
        </w:tc>
        <w:tc>
          <w:tcPr>
            <w:tcW w:w="1141"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балл</w:t>
            </w:r>
          </w:p>
        </w:tc>
      </w:tr>
      <w:tr w:rsidR="00A842D4" w:rsidTr="00A842D4">
        <w:trPr>
          <w:trHeight w:val="341"/>
        </w:trPr>
        <w:tc>
          <w:tcPr>
            <w:tcW w:w="9896"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rPr>
            </w:pP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r>
      <w:tr w:rsidR="00A842D4" w:rsidTr="00A842D4">
        <w:trPr>
          <w:trHeight w:val="59"/>
        </w:trPr>
        <w:tc>
          <w:tcPr>
            <w:tcW w:w="9896"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vAlign w:val="center"/>
          </w:tcPr>
          <w:p w:rsidR="00A842D4" w:rsidRDefault="00A842D4">
            <w:pPr>
              <w:pStyle w:val="a3"/>
              <w:spacing w:line="276" w:lineRule="auto"/>
              <w:rPr>
                <w:rFonts w:ascii="Times New Roman" w:hAnsi="Times New Roman"/>
              </w:rPr>
            </w:pPr>
          </w:p>
        </w:tc>
        <w:tc>
          <w:tcPr>
            <w:tcW w:w="4153" w:type="dxa"/>
            <w:tcBorders>
              <w:top w:val="single" w:sz="4" w:space="0" w:color="auto"/>
              <w:left w:val="single" w:sz="4" w:space="0" w:color="auto"/>
              <w:bottom w:val="single" w:sz="4" w:space="0" w:color="auto"/>
              <w:right w:val="single" w:sz="4" w:space="0" w:color="auto"/>
            </w:tcBorders>
            <w:vAlign w:val="center"/>
          </w:tcPr>
          <w:p w:rsidR="00A842D4" w:rsidRDefault="00A842D4">
            <w:pPr>
              <w:pStyle w:val="a3"/>
              <w:spacing w:line="276" w:lineRule="auto"/>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r>
      <w:tr w:rsidR="00A842D4" w:rsidTr="00A842D4">
        <w:trPr>
          <w:trHeight w:val="278"/>
        </w:trPr>
        <w:tc>
          <w:tcPr>
            <w:tcW w:w="2802" w:type="dxa"/>
            <w:vMerge w:val="restart"/>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2.6. Образовательные курсы</w:t>
            </w:r>
          </w:p>
        </w:tc>
        <w:tc>
          <w:tcPr>
            <w:tcW w:w="180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перечень</w:t>
            </w:r>
          </w:p>
        </w:tc>
        <w:tc>
          <w:tcPr>
            <w:tcW w:w="4153"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данные сертификата, свидетельства</w:t>
            </w:r>
          </w:p>
        </w:tc>
        <w:tc>
          <w:tcPr>
            <w:tcW w:w="1141"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балл</w:t>
            </w:r>
          </w:p>
        </w:tc>
      </w:tr>
      <w:tr w:rsidR="00A842D4" w:rsidTr="00A842D4">
        <w:trPr>
          <w:trHeight w:val="277"/>
        </w:trPr>
        <w:tc>
          <w:tcPr>
            <w:tcW w:w="9896" w:type="dxa"/>
            <w:vMerge/>
            <w:tcBorders>
              <w:top w:val="single" w:sz="4" w:space="0" w:color="auto"/>
              <w:left w:val="single" w:sz="4" w:space="0" w:color="auto"/>
              <w:bottom w:val="single" w:sz="4" w:space="0" w:color="auto"/>
              <w:right w:val="single" w:sz="4" w:space="0" w:color="auto"/>
            </w:tcBorders>
            <w:vAlign w:val="center"/>
            <w:hideMark/>
          </w:tcPr>
          <w:p w:rsidR="00A842D4" w:rsidRDefault="00A842D4">
            <w:pPr>
              <w:spacing w:after="0" w:line="240" w:lineRule="auto"/>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vAlign w:val="center"/>
          </w:tcPr>
          <w:p w:rsidR="00A842D4" w:rsidRDefault="00A842D4">
            <w:pPr>
              <w:pStyle w:val="a3"/>
              <w:spacing w:line="276" w:lineRule="auto"/>
              <w:rPr>
                <w:rFonts w:ascii="Times New Roman" w:hAnsi="Times New Roman"/>
              </w:rPr>
            </w:pPr>
          </w:p>
        </w:tc>
        <w:tc>
          <w:tcPr>
            <w:tcW w:w="4153" w:type="dxa"/>
            <w:tcBorders>
              <w:top w:val="single" w:sz="4" w:space="0" w:color="auto"/>
              <w:left w:val="single" w:sz="4" w:space="0" w:color="auto"/>
              <w:bottom w:val="single" w:sz="4" w:space="0" w:color="auto"/>
              <w:right w:val="single" w:sz="4" w:space="0" w:color="auto"/>
            </w:tcBorders>
            <w:vAlign w:val="center"/>
          </w:tcPr>
          <w:p w:rsidR="00A842D4" w:rsidRDefault="00A842D4">
            <w:pPr>
              <w:pStyle w:val="a3"/>
              <w:spacing w:line="276" w:lineRule="auto"/>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r>
    </w:tbl>
    <w:p w:rsidR="00A842D4" w:rsidRDefault="00A842D4" w:rsidP="00A842D4">
      <w:pPr>
        <w:pStyle w:val="a3"/>
        <w:rPr>
          <w:rFonts w:ascii="Times New Roman" w:hAnsi="Times New Roman"/>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578"/>
        <w:gridCol w:w="3240"/>
      </w:tblGrid>
      <w:tr w:rsidR="00A842D4" w:rsidTr="00A842D4">
        <w:tc>
          <w:tcPr>
            <w:tcW w:w="10008" w:type="dxa"/>
            <w:gridSpan w:val="3"/>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b/>
              </w:rPr>
            </w:pPr>
            <w:r>
              <w:rPr>
                <w:rFonts w:ascii="Times New Roman" w:hAnsi="Times New Roman"/>
                <w:b/>
              </w:rPr>
              <w:t xml:space="preserve">3.Общий уровень учебных, </w:t>
            </w:r>
            <w:proofErr w:type="spellStart"/>
            <w:r>
              <w:rPr>
                <w:rFonts w:ascii="Times New Roman" w:hAnsi="Times New Roman"/>
                <w:b/>
              </w:rPr>
              <w:t>внеучебных</w:t>
            </w:r>
            <w:proofErr w:type="spellEnd"/>
            <w:r>
              <w:rPr>
                <w:rFonts w:ascii="Times New Roman" w:hAnsi="Times New Roman"/>
                <w:b/>
              </w:rPr>
              <w:t xml:space="preserve"> достижений, </w:t>
            </w:r>
            <w:proofErr w:type="spellStart"/>
            <w:r>
              <w:rPr>
                <w:rFonts w:ascii="Times New Roman" w:hAnsi="Times New Roman"/>
                <w:b/>
              </w:rPr>
              <w:t>компетентностного</w:t>
            </w:r>
            <w:proofErr w:type="spellEnd"/>
            <w:r>
              <w:rPr>
                <w:rFonts w:ascii="Times New Roman" w:hAnsi="Times New Roman"/>
                <w:b/>
              </w:rPr>
              <w:t xml:space="preserve"> развития</w:t>
            </w:r>
          </w:p>
          <w:p w:rsidR="00A842D4" w:rsidRDefault="00A842D4">
            <w:pPr>
              <w:pStyle w:val="a3"/>
              <w:spacing w:line="276" w:lineRule="auto"/>
              <w:rPr>
                <w:rFonts w:ascii="Times New Roman" w:hAnsi="Times New Roman"/>
                <w:b/>
              </w:rPr>
            </w:pPr>
          </w:p>
        </w:tc>
      </w:tr>
      <w:tr w:rsidR="00A842D4" w:rsidTr="00A842D4">
        <w:tc>
          <w:tcPr>
            <w:tcW w:w="319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b/>
              </w:rPr>
            </w:pPr>
            <w:r>
              <w:rPr>
                <w:rFonts w:ascii="Times New Roman" w:hAnsi="Times New Roman"/>
                <w:b/>
              </w:rPr>
              <w:t>Критерии</w:t>
            </w:r>
          </w:p>
        </w:tc>
        <w:tc>
          <w:tcPr>
            <w:tcW w:w="3578"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b/>
              </w:rPr>
            </w:pPr>
            <w:r>
              <w:rPr>
                <w:rFonts w:ascii="Times New Roman" w:hAnsi="Times New Roman"/>
                <w:b/>
              </w:rPr>
              <w:t xml:space="preserve">Средний балл по «портфолио» </w:t>
            </w:r>
            <w:proofErr w:type="gramStart"/>
            <w:r>
              <w:rPr>
                <w:rFonts w:ascii="Times New Roman" w:hAnsi="Times New Roman"/>
                <w:b/>
              </w:rPr>
              <w:t>обучающегося</w:t>
            </w:r>
            <w:proofErr w:type="gramEnd"/>
          </w:p>
        </w:tc>
        <w:tc>
          <w:tcPr>
            <w:tcW w:w="324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b/>
              </w:rPr>
            </w:pPr>
            <w:r>
              <w:rPr>
                <w:rFonts w:ascii="Times New Roman" w:hAnsi="Times New Roman"/>
                <w:b/>
              </w:rPr>
              <w:t>Максимальный балл</w:t>
            </w:r>
          </w:p>
          <w:p w:rsidR="00A842D4" w:rsidRDefault="00A842D4">
            <w:pPr>
              <w:pStyle w:val="a3"/>
              <w:spacing w:line="276" w:lineRule="auto"/>
              <w:rPr>
                <w:rFonts w:ascii="Times New Roman" w:hAnsi="Times New Roman"/>
                <w:b/>
              </w:rPr>
            </w:pPr>
            <w:r>
              <w:rPr>
                <w:rFonts w:ascii="Times New Roman" w:hAnsi="Times New Roman"/>
                <w:b/>
              </w:rPr>
              <w:t>по «портфолио»</w:t>
            </w:r>
          </w:p>
        </w:tc>
      </w:tr>
      <w:tr w:rsidR="00A842D4" w:rsidTr="00A842D4">
        <w:tc>
          <w:tcPr>
            <w:tcW w:w="319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3.1.Предметная компетентность</w:t>
            </w:r>
          </w:p>
        </w:tc>
        <w:tc>
          <w:tcPr>
            <w:tcW w:w="3578"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20</w:t>
            </w:r>
          </w:p>
        </w:tc>
      </w:tr>
      <w:tr w:rsidR="00A842D4" w:rsidTr="00A842D4">
        <w:tc>
          <w:tcPr>
            <w:tcW w:w="319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3.2.Функциональная грамотность</w:t>
            </w:r>
          </w:p>
        </w:tc>
        <w:tc>
          <w:tcPr>
            <w:tcW w:w="3578"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8</w:t>
            </w:r>
          </w:p>
        </w:tc>
      </w:tr>
      <w:tr w:rsidR="00A842D4" w:rsidTr="00A842D4">
        <w:tc>
          <w:tcPr>
            <w:tcW w:w="319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3.3.Социальная компетентность</w:t>
            </w:r>
          </w:p>
        </w:tc>
        <w:tc>
          <w:tcPr>
            <w:tcW w:w="3578"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20</w:t>
            </w:r>
          </w:p>
        </w:tc>
      </w:tr>
      <w:tr w:rsidR="00A842D4" w:rsidTr="00A842D4">
        <w:tc>
          <w:tcPr>
            <w:tcW w:w="319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3.4.Общекультурная и поликультурная компетентность</w:t>
            </w:r>
          </w:p>
        </w:tc>
        <w:tc>
          <w:tcPr>
            <w:tcW w:w="3578"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13</w:t>
            </w:r>
          </w:p>
        </w:tc>
      </w:tr>
      <w:tr w:rsidR="00A842D4" w:rsidTr="00A842D4">
        <w:tc>
          <w:tcPr>
            <w:tcW w:w="319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3.5.Коммуникативная компетентность</w:t>
            </w:r>
          </w:p>
        </w:tc>
        <w:tc>
          <w:tcPr>
            <w:tcW w:w="3578"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19</w:t>
            </w:r>
          </w:p>
        </w:tc>
      </w:tr>
      <w:tr w:rsidR="00A842D4" w:rsidTr="00A842D4">
        <w:tc>
          <w:tcPr>
            <w:tcW w:w="319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3.6.Интеллектуальная компетентность</w:t>
            </w:r>
          </w:p>
        </w:tc>
        <w:tc>
          <w:tcPr>
            <w:tcW w:w="3578"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rPr>
            </w:pPr>
            <w:r>
              <w:rPr>
                <w:rFonts w:ascii="Times New Roman" w:hAnsi="Times New Roman"/>
              </w:rPr>
              <w:t>20</w:t>
            </w:r>
          </w:p>
        </w:tc>
      </w:tr>
      <w:tr w:rsidR="00A842D4" w:rsidTr="00A842D4">
        <w:tc>
          <w:tcPr>
            <w:tcW w:w="319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b/>
              </w:rPr>
            </w:pPr>
            <w:r>
              <w:rPr>
                <w:rFonts w:ascii="Times New Roman" w:hAnsi="Times New Roman"/>
                <w:b/>
              </w:rPr>
              <w:t>Итого:</w:t>
            </w:r>
          </w:p>
        </w:tc>
        <w:tc>
          <w:tcPr>
            <w:tcW w:w="3578" w:type="dxa"/>
            <w:tcBorders>
              <w:top w:val="single" w:sz="4" w:space="0" w:color="auto"/>
              <w:left w:val="single" w:sz="4" w:space="0" w:color="auto"/>
              <w:bottom w:val="single" w:sz="4" w:space="0" w:color="auto"/>
              <w:right w:val="single" w:sz="4" w:space="0" w:color="auto"/>
            </w:tcBorders>
          </w:tcPr>
          <w:p w:rsidR="00A842D4" w:rsidRDefault="00A842D4">
            <w:pPr>
              <w:pStyle w:val="a3"/>
              <w:spacing w:line="276" w:lineRule="auto"/>
              <w:rPr>
                <w:rFonts w:ascii="Times New Roman" w:hAnsi="Times New Roman"/>
                <w:b/>
              </w:rPr>
            </w:pPr>
          </w:p>
        </w:tc>
        <w:tc>
          <w:tcPr>
            <w:tcW w:w="3240" w:type="dxa"/>
            <w:tcBorders>
              <w:top w:val="single" w:sz="4" w:space="0" w:color="auto"/>
              <w:left w:val="single" w:sz="4" w:space="0" w:color="auto"/>
              <w:bottom w:val="single" w:sz="4" w:space="0" w:color="auto"/>
              <w:right w:val="single" w:sz="4" w:space="0" w:color="auto"/>
            </w:tcBorders>
            <w:hideMark/>
          </w:tcPr>
          <w:p w:rsidR="00A842D4" w:rsidRDefault="00A842D4">
            <w:pPr>
              <w:pStyle w:val="a3"/>
              <w:spacing w:line="276" w:lineRule="auto"/>
              <w:rPr>
                <w:rFonts w:ascii="Times New Roman" w:hAnsi="Times New Roman"/>
                <w:b/>
              </w:rPr>
            </w:pPr>
            <w:r>
              <w:rPr>
                <w:rFonts w:ascii="Times New Roman" w:hAnsi="Times New Roman"/>
                <w:b/>
              </w:rPr>
              <w:t>100</w:t>
            </w:r>
          </w:p>
        </w:tc>
      </w:tr>
    </w:tbl>
    <w:p w:rsidR="00A842D4" w:rsidRDefault="00A842D4" w:rsidP="00A842D4">
      <w:pPr>
        <w:pStyle w:val="a3"/>
        <w:rPr>
          <w:rFonts w:ascii="Times New Roman" w:hAnsi="Times New Roman"/>
          <w:b/>
        </w:rPr>
      </w:pPr>
    </w:p>
    <w:p w:rsidR="00A842D4" w:rsidRDefault="00A842D4" w:rsidP="00A842D4">
      <w:pPr>
        <w:pStyle w:val="a3"/>
        <w:rPr>
          <w:rFonts w:ascii="Times New Roman" w:hAnsi="Times New Roman"/>
          <w:b/>
        </w:rPr>
      </w:pPr>
    </w:p>
    <w:p w:rsidR="00A842D4" w:rsidRDefault="00A842D4" w:rsidP="00A842D4">
      <w:pPr>
        <w:pStyle w:val="a3"/>
        <w:rPr>
          <w:rFonts w:ascii="Times New Roman" w:hAnsi="Times New Roman"/>
          <w:b/>
        </w:rPr>
      </w:pPr>
      <w:r>
        <w:rPr>
          <w:rFonts w:ascii="Times New Roman" w:hAnsi="Times New Roman"/>
          <w:b/>
        </w:rPr>
        <w:t xml:space="preserve">Руководитель </w:t>
      </w:r>
    </w:p>
    <w:p w:rsidR="00A842D4" w:rsidRDefault="00A842D4" w:rsidP="00A842D4">
      <w:pPr>
        <w:pStyle w:val="a3"/>
        <w:rPr>
          <w:rFonts w:ascii="Times New Roman" w:hAnsi="Times New Roman"/>
        </w:rPr>
      </w:pPr>
      <w:r>
        <w:rPr>
          <w:rFonts w:ascii="Times New Roman" w:hAnsi="Times New Roman"/>
          <w:b/>
        </w:rPr>
        <w:t>образовательного учреждения</w:t>
      </w:r>
      <w:r>
        <w:rPr>
          <w:rFonts w:ascii="Times New Roman" w:hAnsi="Times New Roman"/>
        </w:rPr>
        <w:t xml:space="preserve"> __________________        ________________</w:t>
      </w:r>
    </w:p>
    <w:p w:rsidR="00A842D4" w:rsidRDefault="00A842D4" w:rsidP="00A842D4">
      <w:pPr>
        <w:pStyle w:val="a3"/>
        <w:rPr>
          <w:rFonts w:ascii="Times New Roman" w:hAnsi="Times New Roman"/>
        </w:rPr>
      </w:pPr>
      <w:r>
        <w:rPr>
          <w:rFonts w:ascii="Times New Roman" w:hAnsi="Times New Roman"/>
        </w:rPr>
        <w:t xml:space="preserve"> М.П.                                                                                                          Ф.И.О.    </w:t>
      </w:r>
    </w:p>
    <w:p w:rsidR="00A842D4" w:rsidRDefault="00A842D4" w:rsidP="00A842D4">
      <w:pPr>
        <w:pStyle w:val="a3"/>
        <w:rPr>
          <w:rFonts w:ascii="Times New Roman" w:hAnsi="Times New Roman"/>
          <w:sz w:val="20"/>
          <w:szCs w:val="20"/>
        </w:rPr>
      </w:pPr>
    </w:p>
    <w:p w:rsidR="004D5A65" w:rsidRDefault="004D5A65"/>
    <w:sectPr w:rsidR="004D5A65" w:rsidSect="00CF3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A842D4"/>
    <w:rsid w:val="00362F0B"/>
    <w:rsid w:val="004D5A65"/>
    <w:rsid w:val="00743A9D"/>
    <w:rsid w:val="00A16743"/>
    <w:rsid w:val="00A842D4"/>
    <w:rsid w:val="00CF3618"/>
    <w:rsid w:val="00F64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42D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64A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42D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4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FE2B-6395-4792-B300-46BCC6E5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2014-12-02T14:04:00Z</dcterms:created>
  <dcterms:modified xsi:type="dcterms:W3CDTF">2015-12-10T08:49:00Z</dcterms:modified>
</cp:coreProperties>
</file>