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5E" w:rsidRDefault="008D7303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3423"/>
            <wp:effectExtent l="19050" t="0" r="3175" b="0"/>
            <wp:docPr id="1" name="Рисунок 1" descr="D:\Документы\Мои рисунки\работа\работа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C5E">
        <w:rPr>
          <w:rFonts w:ascii="Times New Roman" w:hAnsi="Times New Roman" w:cs="Times New Roman"/>
          <w:sz w:val="28"/>
          <w:szCs w:val="28"/>
        </w:rPr>
        <w:lastRenderedPageBreak/>
        <w:t>Настоящее положение об электронном обучении, использовании дистанционных образовательных технологий в образовательном процессе (далее – Положение) разработано в соответствии с Федеральными законами от 29.12.2012года №273-ФЗ «Об образовании в Российской Федерации», от 28 февраля 2012 г. № 11-ФЗ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 ", Приказом Министерства образования и науки российской Федерации №137</w:t>
      </w:r>
      <w:proofErr w:type="gramEnd"/>
      <w:r w:rsidRPr="00E54C5E">
        <w:rPr>
          <w:rFonts w:ascii="Times New Roman" w:hAnsi="Times New Roman" w:cs="Times New Roman"/>
          <w:sz w:val="28"/>
          <w:szCs w:val="28"/>
        </w:rPr>
        <w:t xml:space="preserve"> от 06.05.05 «Об использовании дистанционных образовательных технологий».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C5E" w:rsidRPr="00E54C5E" w:rsidRDefault="00E54C5E" w:rsidP="00E54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5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1.1.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1.2.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Формы ДОТ: </w:t>
      </w:r>
      <w:proofErr w:type="spellStart"/>
      <w:r w:rsidRPr="00E54C5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54C5E">
        <w:rPr>
          <w:rFonts w:ascii="Times New Roman" w:hAnsi="Times New Roman" w:cs="Times New Roman"/>
          <w:sz w:val="28"/>
          <w:szCs w:val="28"/>
        </w:rPr>
        <w:t xml:space="preserve">; дистанционные конкурсы, олимпиады; дистанционное обучение в Интернете; видеоконференции; </w:t>
      </w:r>
      <w:proofErr w:type="spellStart"/>
      <w:r w:rsidRPr="00E54C5E">
        <w:rPr>
          <w:rFonts w:ascii="Times New Roman" w:hAnsi="Times New Roman" w:cs="Times New Roman"/>
          <w:sz w:val="28"/>
          <w:szCs w:val="28"/>
        </w:rPr>
        <w:t>оn-line</w:t>
      </w:r>
      <w:proofErr w:type="spellEnd"/>
      <w:r w:rsidRPr="00E54C5E">
        <w:rPr>
          <w:rFonts w:ascii="Times New Roman" w:hAnsi="Times New Roman" w:cs="Times New Roman"/>
          <w:sz w:val="28"/>
          <w:szCs w:val="28"/>
        </w:rPr>
        <w:t xml:space="preserve"> тестирование; </w:t>
      </w:r>
      <w:proofErr w:type="spellStart"/>
      <w:r w:rsidRPr="00E54C5E"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  <w:r w:rsidRPr="00E54C5E">
        <w:rPr>
          <w:rFonts w:ascii="Times New Roman" w:hAnsi="Times New Roman" w:cs="Times New Roman"/>
          <w:sz w:val="28"/>
          <w:szCs w:val="28"/>
        </w:rPr>
        <w:t xml:space="preserve">; сервисы </w:t>
      </w:r>
      <w:proofErr w:type="spellStart"/>
      <w:r w:rsidRPr="00E54C5E">
        <w:rPr>
          <w:rFonts w:ascii="Times New Roman" w:hAnsi="Times New Roman" w:cs="Times New Roman"/>
          <w:sz w:val="28"/>
          <w:szCs w:val="28"/>
        </w:rPr>
        <w:t>Дневника</w:t>
      </w:r>
      <w:proofErr w:type="gramStart"/>
      <w:r w:rsidRPr="00E54C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4C5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54C5E">
        <w:rPr>
          <w:rFonts w:ascii="Times New Roman" w:hAnsi="Times New Roman" w:cs="Times New Roman"/>
          <w:sz w:val="28"/>
          <w:szCs w:val="28"/>
        </w:rPr>
        <w:t xml:space="preserve">; надомное обучение с дистанционной поддержкой; </w:t>
      </w:r>
      <w:proofErr w:type="spellStart"/>
      <w:r w:rsidRPr="00E54C5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54C5E">
        <w:rPr>
          <w:rFonts w:ascii="Times New Roman" w:hAnsi="Times New Roman" w:cs="Times New Roman"/>
          <w:sz w:val="28"/>
          <w:szCs w:val="28"/>
        </w:rPr>
        <w:t xml:space="preserve">; skype-общение; облачные сервисы и т.д.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1.3.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54C5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с использованием ДОТ,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Дистанционная форма обучения при необходимости может реализовываться комплексно с различными формами обучения, предусмотренными Федеральным законом от 29.12.2012года №273-ФЗ «Об образовании в Российской Федерации».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1.5 Главными целями применения ДОТ как важной составляющей </w:t>
      </w:r>
      <w:proofErr w:type="gramStart"/>
      <w:r w:rsidRPr="00E54C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системе беспрерывного образования являются: 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C5E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</w:t>
      </w:r>
      <w:proofErr w:type="gramStart"/>
      <w:r w:rsidRPr="00E54C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4C5E">
        <w:rPr>
          <w:rFonts w:ascii="Times New Roman" w:hAnsi="Times New Roman" w:cs="Times New Roman"/>
          <w:sz w:val="28"/>
          <w:szCs w:val="28"/>
        </w:rPr>
        <w:t xml:space="preserve"> в соответствии с их интересами, способностями и потребностями;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C5E">
        <w:rPr>
          <w:rFonts w:ascii="Times New Roman" w:hAnsi="Times New Roman" w:cs="Times New Roman"/>
          <w:sz w:val="28"/>
          <w:szCs w:val="28"/>
        </w:rPr>
        <w:t xml:space="preserve">предоставление обучающимся возможности освоения образовательных </w:t>
      </w:r>
      <w:proofErr w:type="gramStart"/>
      <w:r w:rsidRPr="00E54C5E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E54C5E">
        <w:rPr>
          <w:rFonts w:ascii="Times New Roman" w:hAnsi="Times New Roman" w:cs="Times New Roman"/>
          <w:sz w:val="28"/>
          <w:szCs w:val="28"/>
        </w:rPr>
        <w:t xml:space="preserve"> непосредственно по месту жительства обучающегося или его временного пребывания (нахождения);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C5E">
        <w:rPr>
          <w:rFonts w:ascii="Times New Roman" w:hAnsi="Times New Roman" w:cs="Times New Roman"/>
          <w:sz w:val="28"/>
          <w:szCs w:val="28"/>
        </w:rPr>
        <w:t xml:space="preserve">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C5E">
        <w:rPr>
          <w:rFonts w:ascii="Times New Roman" w:hAnsi="Times New Roman" w:cs="Times New Roman"/>
          <w:sz w:val="28"/>
          <w:szCs w:val="28"/>
        </w:rPr>
        <w:t xml:space="preserve">создание условий для более полного удовлетворения потребностей обучающихся в области образования без отрыва от основной учёбы.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C5E" w:rsidRPr="00E54C5E" w:rsidRDefault="00E54C5E" w:rsidP="00E54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5E">
        <w:rPr>
          <w:rFonts w:ascii="Times New Roman" w:hAnsi="Times New Roman" w:cs="Times New Roman"/>
          <w:b/>
          <w:sz w:val="28"/>
          <w:szCs w:val="28"/>
        </w:rPr>
        <w:t xml:space="preserve">2. Организация процесса обучения с применением </w:t>
      </w:r>
      <w:proofErr w:type="gramStart"/>
      <w:r w:rsidRPr="00E54C5E">
        <w:rPr>
          <w:rFonts w:ascii="Times New Roman" w:hAnsi="Times New Roman" w:cs="Times New Roman"/>
          <w:b/>
          <w:sz w:val="28"/>
          <w:szCs w:val="28"/>
        </w:rPr>
        <w:t>дистанционных</w:t>
      </w:r>
      <w:proofErr w:type="gramEnd"/>
    </w:p>
    <w:p w:rsidR="00E54C5E" w:rsidRPr="00E54C5E" w:rsidRDefault="00E54C5E" w:rsidP="00E54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5E">
        <w:rPr>
          <w:rFonts w:ascii="Times New Roman" w:hAnsi="Times New Roman" w:cs="Times New Roman"/>
          <w:b/>
          <w:sz w:val="28"/>
          <w:szCs w:val="28"/>
        </w:rPr>
        <w:t>образовательных технологий в школе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2.1. Обучение с применением ДОТ в школе возможно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(лицами, их заменяющими) по согласованию со школой.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2.2. Обучение с применением ДОТ по отдельным предметам и элективным курсам осуществляется на основании приказа директора школы и на основании заявления совершеннолетнего лица или родителей (лиц, их заменяющих) несовершеннолетнего лица.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2.3. Обучение с применением ДОТ учителя-предметники отражают в рабочих программах, указывая формы учебной деятельности: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лекция,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консультация,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семинар,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практическое занятие,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лабораторная работа,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контрольная работа,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самостоятельная работа,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научно-исследовательская работа;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lastRenderedPageBreak/>
        <w:t xml:space="preserve">- тестирование.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Самостоятельная работа учащихся может включать следующие организационные формы (элементы) дистанционного обучения: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работа с электронным учебником;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просмотр видео-лекций;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прослушивание аудиокассет;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компьютерное тестирование;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изучение печатных и других учебных и методических материалов.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2.4. В период длительной болезни учащийся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proofErr w:type="spellStart"/>
      <w:r w:rsidRPr="00E54C5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54C5E">
        <w:rPr>
          <w:rFonts w:ascii="Times New Roman" w:hAnsi="Times New Roman" w:cs="Times New Roman"/>
          <w:sz w:val="28"/>
          <w:szCs w:val="28"/>
        </w:rPr>
        <w:t xml:space="preserve">, используя для этого все возможные каналы выхода в Интернет.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2.5. Заместитель директора по УВР контролирует процесс использования дистанционных образовательных технологий в ОУ,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процессе. </w:t>
      </w:r>
    </w:p>
    <w:p w:rsidR="00E54C5E" w:rsidRPr="00E54C5E" w:rsidRDefault="00E54C5E" w:rsidP="00E54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5E">
        <w:rPr>
          <w:rFonts w:ascii="Times New Roman" w:hAnsi="Times New Roman" w:cs="Times New Roman"/>
          <w:b/>
          <w:sz w:val="28"/>
          <w:szCs w:val="28"/>
        </w:rPr>
        <w:t>3. Порядок организации предоставления дистанционных образовательных услуг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 3.1. Образовательное учреждение выявляет потребности обучающихся 1-11 классов в обучении с использованием ДОТ с целью углубления и расширения знаний по отдельным предметам и элективным курсам. 3.2. Образовательное учреждение принимает педагогическим советом решение об использовании дистанционных образовательных технологий в учреждении для удовлетворения образовательных потребностей обучающихся в профильном обучении или углублении, расширении знаний по отдельным предметам. </w:t>
      </w:r>
    </w:p>
    <w:p w:rsid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3.4. Ответственный за организацию электронного обучения составляет график дистанционных занятий и время консультаций.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3.5.Основанием для начала обучения с использованием ДОТ являются: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C5E">
        <w:rPr>
          <w:rFonts w:ascii="Times New Roman" w:hAnsi="Times New Roman" w:cs="Times New Roman"/>
          <w:sz w:val="28"/>
          <w:szCs w:val="28"/>
        </w:rPr>
        <w:t xml:space="preserve">личное заявление совершеннолетнего обучающегося или заявление родителей (законных представителей) несовершеннолетнего обучающегося;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C5E">
        <w:rPr>
          <w:rFonts w:ascii="Times New Roman" w:hAnsi="Times New Roman" w:cs="Times New Roman"/>
          <w:sz w:val="28"/>
          <w:szCs w:val="28"/>
        </w:rPr>
        <w:t xml:space="preserve">анкета, содержащая сведения об </w:t>
      </w:r>
      <w:proofErr w:type="gramStart"/>
      <w:r w:rsidRPr="00E54C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4C5E">
        <w:rPr>
          <w:rFonts w:ascii="Times New Roman" w:hAnsi="Times New Roman" w:cs="Times New Roman"/>
          <w:sz w:val="28"/>
          <w:szCs w:val="28"/>
        </w:rPr>
        <w:t xml:space="preserve"> (для регистрации на сервере ДО, присвоение индивидуального пароля и логина, установление контакта);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5E">
        <w:rPr>
          <w:rFonts w:ascii="Times New Roman" w:hAnsi="Times New Roman" w:cs="Times New Roman"/>
          <w:b/>
          <w:sz w:val="28"/>
          <w:szCs w:val="28"/>
        </w:rPr>
        <w:t xml:space="preserve">4 . Техническое обеспечение использования </w:t>
      </w:r>
      <w:proofErr w:type="gramStart"/>
      <w:r w:rsidRPr="00E54C5E">
        <w:rPr>
          <w:rFonts w:ascii="Times New Roman" w:hAnsi="Times New Roman" w:cs="Times New Roman"/>
          <w:b/>
          <w:sz w:val="28"/>
          <w:szCs w:val="28"/>
        </w:rPr>
        <w:t>дистанционных</w:t>
      </w:r>
      <w:proofErr w:type="gramEnd"/>
    </w:p>
    <w:p w:rsidR="00E54C5E" w:rsidRPr="00E54C5E" w:rsidRDefault="00E54C5E" w:rsidP="00E54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5E">
        <w:rPr>
          <w:rFonts w:ascii="Times New Roman" w:hAnsi="Times New Roman" w:cs="Times New Roman"/>
          <w:b/>
          <w:sz w:val="28"/>
          <w:szCs w:val="28"/>
        </w:rPr>
        <w:t>образовательных технологий в школе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 4.1 Учебный процесс с использованием ДОТ в ОУ обеспечивается следующими техническими средствами: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lastRenderedPageBreak/>
        <w:t xml:space="preserve">- компьютерными классом, оснащенными персональными компьютерами, web-камерами, микрофонами и </w:t>
      </w:r>
      <w:proofErr w:type="spellStart"/>
      <w:r w:rsidRPr="00E54C5E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E54C5E">
        <w:rPr>
          <w:rFonts w:ascii="Times New Roman" w:hAnsi="Times New Roman" w:cs="Times New Roman"/>
          <w:sz w:val="28"/>
          <w:szCs w:val="28"/>
        </w:rPr>
        <w:t xml:space="preserve"> и проекционной аппаратурой;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кабинетом для дистанционного обучения;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программным обеспечением для доступа к локальным и удаленным серверам с учебной информацией и рабочими материалами для участников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учебного процесса;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54C5E">
        <w:rPr>
          <w:rFonts w:ascii="Times New Roman" w:hAnsi="Times New Roman" w:cs="Times New Roman"/>
          <w:sz w:val="28"/>
          <w:szCs w:val="28"/>
        </w:rPr>
        <w:t xml:space="preserve">Техническое обеспечение обучающегося с использованием ДОТ, в период длительной болезни или при обучении на дому. </w:t>
      </w:r>
      <w:proofErr w:type="gramEnd"/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Обучающиеся дома должны иметь: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персональный компьютер с возможностью воспроизведения звука и видео;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стабильный канал подключения </w:t>
      </w:r>
      <w:proofErr w:type="gramStart"/>
      <w:r w:rsidRPr="00E54C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4C5E">
        <w:rPr>
          <w:rFonts w:ascii="Times New Roman" w:hAnsi="Times New Roman" w:cs="Times New Roman"/>
          <w:sz w:val="28"/>
          <w:szCs w:val="28"/>
        </w:rPr>
        <w:t xml:space="preserve"> Интернет;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- программное обеспечение для доступа к удаленным серверам с учебной информацией и рабочими материалами.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5E">
        <w:rPr>
          <w:rFonts w:ascii="Times New Roman" w:hAnsi="Times New Roman" w:cs="Times New Roman"/>
          <w:b/>
          <w:sz w:val="28"/>
          <w:szCs w:val="28"/>
        </w:rPr>
        <w:t xml:space="preserve">5. Права школы в рамках предоставления </w:t>
      </w:r>
      <w:proofErr w:type="gramStart"/>
      <w:r w:rsidRPr="00E54C5E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E54C5E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5E">
        <w:rPr>
          <w:rFonts w:ascii="Times New Roman" w:hAnsi="Times New Roman" w:cs="Times New Roman"/>
          <w:b/>
          <w:sz w:val="28"/>
          <w:szCs w:val="28"/>
        </w:rPr>
        <w:t xml:space="preserve">с применением ДОТ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 5.1.Школа имеет право: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C5E">
        <w:rPr>
          <w:rFonts w:ascii="Times New Roman" w:hAnsi="Times New Roman" w:cs="Times New Roman"/>
          <w:sz w:val="28"/>
          <w:szCs w:val="28"/>
        </w:rPr>
        <w:t xml:space="preserve"> использовать дистанционные образовательные технологии при всех, предусмотренных законодательством РФ, формах получения образования (ФЗ от 29.12.2012года №273 «Об образовании в Российской Федерации»)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 </w:t>
      </w:r>
    </w:p>
    <w:p w:rsid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C5E">
        <w:rPr>
          <w:rFonts w:ascii="Times New Roman" w:hAnsi="Times New Roman" w:cs="Times New Roman"/>
          <w:sz w:val="28"/>
          <w:szCs w:val="28"/>
        </w:rPr>
        <w:t xml:space="preserve"> 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C5E">
        <w:rPr>
          <w:rFonts w:ascii="Times New Roman" w:hAnsi="Times New Roman" w:cs="Times New Roman"/>
          <w:sz w:val="28"/>
          <w:szCs w:val="28"/>
        </w:rPr>
        <w:t xml:space="preserve"> вести учет результатов образовательного процесса и внутренний документооборот (приказ, журналы, рабочие программы…).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5E">
        <w:rPr>
          <w:rFonts w:ascii="Times New Roman" w:hAnsi="Times New Roman" w:cs="Times New Roman"/>
          <w:b/>
          <w:sz w:val="28"/>
          <w:szCs w:val="28"/>
        </w:rPr>
        <w:t xml:space="preserve">6. Срок действия положения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 6.1. Срок действия данного положения не ограничен. </w:t>
      </w:r>
    </w:p>
    <w:p w:rsidR="00E54C5E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6.2. При необходимости в Положение вносятся изменения, дополнения, </w:t>
      </w:r>
    </w:p>
    <w:p w:rsidR="00926018" w:rsidRPr="00E54C5E" w:rsidRDefault="00E54C5E" w:rsidP="00E54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5E">
        <w:rPr>
          <w:rFonts w:ascii="Times New Roman" w:hAnsi="Times New Roman" w:cs="Times New Roman"/>
          <w:sz w:val="28"/>
          <w:szCs w:val="28"/>
        </w:rPr>
        <w:t xml:space="preserve">подлежащие аналогичной процедуре приятия, утверждения. </w:t>
      </w:r>
      <w:r w:rsidRPr="00E54C5E">
        <w:rPr>
          <w:rFonts w:ascii="Times New Roman" w:hAnsi="Times New Roman" w:cs="Times New Roman"/>
          <w:sz w:val="28"/>
          <w:szCs w:val="28"/>
        </w:rPr>
        <w:cr/>
      </w:r>
    </w:p>
    <w:sectPr w:rsidR="00926018" w:rsidRPr="00E54C5E" w:rsidSect="0003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54C5E"/>
    <w:rsid w:val="00033DB4"/>
    <w:rsid w:val="008D7303"/>
    <w:rsid w:val="00926018"/>
    <w:rsid w:val="00E54C5E"/>
    <w:rsid w:val="00FD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B4"/>
  </w:style>
  <w:style w:type="paragraph" w:styleId="2">
    <w:name w:val="heading 2"/>
    <w:basedOn w:val="a"/>
    <w:next w:val="a"/>
    <w:link w:val="20"/>
    <w:qFormat/>
    <w:rsid w:val="00E54C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4C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4C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4C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2015-04-01T07:12:00Z</cp:lastPrinted>
  <dcterms:created xsi:type="dcterms:W3CDTF">2014-04-24T17:27:00Z</dcterms:created>
  <dcterms:modified xsi:type="dcterms:W3CDTF">2015-12-07T16:32:00Z</dcterms:modified>
</cp:coreProperties>
</file>