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E6" w:rsidRPr="002D2F5D" w:rsidRDefault="00E210E6" w:rsidP="00E210E6">
      <w:pPr>
        <w:spacing w:after="0" w:line="240" w:lineRule="auto"/>
        <w:jc w:val="center"/>
        <w:rPr>
          <w:rFonts w:ascii="Times New Roman" w:hAnsi="Times New Roman" w:cs="Times New Roman"/>
          <w:b/>
          <w:sz w:val="28"/>
          <w:szCs w:val="28"/>
        </w:rPr>
      </w:pPr>
      <w:r w:rsidRPr="002D2F5D">
        <w:rPr>
          <w:rFonts w:ascii="Times New Roman" w:hAnsi="Times New Roman" w:cs="Times New Roman"/>
          <w:b/>
          <w:sz w:val="28"/>
          <w:szCs w:val="28"/>
        </w:rPr>
        <w:t>Прак</w:t>
      </w:r>
      <w:bookmarkStart w:id="0" w:name="_GoBack"/>
      <w:bookmarkEnd w:id="0"/>
      <w:r w:rsidRPr="002D2F5D">
        <w:rPr>
          <w:rFonts w:ascii="Times New Roman" w:hAnsi="Times New Roman" w:cs="Times New Roman"/>
          <w:b/>
          <w:sz w:val="28"/>
          <w:szCs w:val="28"/>
        </w:rPr>
        <w:t>тические советы, как вы можете помочь своему ребёнку в изучении курса «Основы религиозных культур и светской этики»</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b/>
          <w:i/>
          <w:sz w:val="26"/>
          <w:szCs w:val="26"/>
        </w:rPr>
        <w:t>Совет 1.</w:t>
      </w:r>
      <w:r w:rsidRPr="002D2F5D">
        <w:rPr>
          <w:rFonts w:ascii="Times New Roman" w:hAnsi="Times New Roman" w:cs="Times New Roman"/>
          <w:sz w:val="26"/>
          <w:szCs w:val="26"/>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2D2F5D">
        <w:rPr>
          <w:rFonts w:ascii="Times New Roman" w:hAnsi="Times New Roman" w:cs="Times New Roman"/>
          <w:sz w:val="26"/>
          <w:szCs w:val="26"/>
        </w:rPr>
        <w:t>внеучебной</w:t>
      </w:r>
      <w:proofErr w:type="spellEnd"/>
      <w:r w:rsidRPr="002D2F5D">
        <w:rPr>
          <w:rFonts w:ascii="Times New Roman" w:hAnsi="Times New Roman" w:cs="Times New Roman"/>
          <w:sz w:val="26"/>
          <w:szCs w:val="26"/>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2D2F5D">
        <w:rPr>
          <w:rFonts w:ascii="Times New Roman" w:hAnsi="Times New Roman" w:cs="Times New Roman"/>
          <w:sz w:val="26"/>
          <w:szCs w:val="26"/>
        </w:rPr>
        <w:t>со</w:t>
      </w:r>
      <w:proofErr w:type="gramEnd"/>
      <w:r w:rsidRPr="002D2F5D">
        <w:rPr>
          <w:rFonts w:ascii="Times New Roman" w:hAnsi="Times New Roman" w:cs="Times New Roman"/>
          <w:sz w:val="26"/>
          <w:szCs w:val="26"/>
        </w:rPr>
        <w:t xml:space="preserve"> взрослым, родным для него человеком.</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Основной смысл доверительного общения подростков </w:t>
      </w:r>
      <w:proofErr w:type="gramStart"/>
      <w:r w:rsidRPr="002D2F5D">
        <w:rPr>
          <w:rFonts w:ascii="Times New Roman" w:hAnsi="Times New Roman" w:cs="Times New Roman"/>
          <w:sz w:val="26"/>
          <w:szCs w:val="26"/>
        </w:rPr>
        <w:t>со</w:t>
      </w:r>
      <w:proofErr w:type="gramEnd"/>
      <w:r w:rsidRPr="002D2F5D">
        <w:rPr>
          <w:rFonts w:ascii="Times New Roman" w:hAnsi="Times New Roman" w:cs="Times New Roman"/>
          <w:sz w:val="26"/>
          <w:szCs w:val="26"/>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b/>
          <w:i/>
          <w:sz w:val="26"/>
          <w:szCs w:val="26"/>
        </w:rPr>
        <w:t>Совет 2.</w:t>
      </w:r>
      <w:r w:rsidRPr="002D2F5D">
        <w:rPr>
          <w:rFonts w:ascii="Times New Roman" w:hAnsi="Times New Roman" w:cs="Times New Roman"/>
          <w:sz w:val="26"/>
          <w:szCs w:val="26"/>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Современные родители мало говорят со своими детьми. В среднем мать разговаривает </w:t>
      </w:r>
      <w:proofErr w:type="gramStart"/>
      <w:r w:rsidRPr="002D2F5D">
        <w:rPr>
          <w:rFonts w:ascii="Times New Roman" w:hAnsi="Times New Roman" w:cs="Times New Roman"/>
          <w:sz w:val="26"/>
          <w:szCs w:val="26"/>
        </w:rPr>
        <w:t>с</w:t>
      </w:r>
      <w:proofErr w:type="gramEnd"/>
      <w:r w:rsidRPr="002D2F5D">
        <w:rPr>
          <w:rFonts w:ascii="Times New Roman" w:hAnsi="Times New Roman" w:cs="Times New Roman"/>
          <w:sz w:val="26"/>
          <w:szCs w:val="26"/>
        </w:rPr>
        <w:t xml:space="preserve">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w:t>
      </w:r>
      <w:r w:rsidRPr="002D2F5D">
        <w:rPr>
          <w:rFonts w:ascii="Times New Roman" w:hAnsi="Times New Roman" w:cs="Times New Roman"/>
          <w:sz w:val="26"/>
          <w:szCs w:val="26"/>
        </w:rPr>
        <w:lastRenderedPageBreak/>
        <w:t>Пусть он видит, что это важно для вас. Говорите и вы с ним о жизни, о людях, об отношениях между людьми. Говорите как можно больше.</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w:t>
      </w:r>
      <w:proofErr w:type="gramStart"/>
      <w:r w:rsidRPr="002D2F5D">
        <w:rPr>
          <w:rFonts w:ascii="Times New Roman" w:hAnsi="Times New Roman" w:cs="Times New Roman"/>
          <w:sz w:val="26"/>
          <w:szCs w:val="26"/>
        </w:rPr>
        <w:t>за</w:t>
      </w:r>
      <w:proofErr w:type="gramEnd"/>
      <w:r w:rsidRPr="002D2F5D">
        <w:rPr>
          <w:rFonts w:ascii="Times New Roman" w:hAnsi="Times New Roman" w:cs="Times New Roman"/>
          <w:sz w:val="26"/>
          <w:szCs w:val="26"/>
        </w:rPr>
        <w:t xml:space="preserve">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w:t>
      </w:r>
      <w:proofErr w:type="gramStart"/>
      <w:r w:rsidRPr="002D2F5D">
        <w:rPr>
          <w:rFonts w:ascii="Times New Roman" w:hAnsi="Times New Roman" w:cs="Times New Roman"/>
          <w:sz w:val="26"/>
          <w:szCs w:val="26"/>
        </w:rPr>
        <w:t>совершенно недейственным</w:t>
      </w:r>
      <w:proofErr w:type="gramEnd"/>
      <w:r w:rsidRPr="002D2F5D">
        <w:rPr>
          <w:rFonts w:ascii="Times New Roman" w:hAnsi="Times New Roman" w:cs="Times New Roman"/>
          <w:sz w:val="26"/>
          <w:szCs w:val="26"/>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sidRPr="002D2F5D">
        <w:rPr>
          <w:rFonts w:ascii="Times New Roman" w:hAnsi="Times New Roman" w:cs="Times New Roman"/>
          <w:sz w:val="26"/>
          <w:szCs w:val="26"/>
        </w:rPr>
        <w:t>со</w:t>
      </w:r>
      <w:proofErr w:type="gramEnd"/>
      <w:r w:rsidRPr="002D2F5D">
        <w:rPr>
          <w:rFonts w:ascii="Times New Roman" w:hAnsi="Times New Roman" w:cs="Times New Roman"/>
          <w:sz w:val="26"/>
          <w:szCs w:val="26"/>
        </w:rPr>
        <w:t xml:space="preserve"> взрослыми.</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2D2F5D">
        <w:rPr>
          <w:rFonts w:ascii="Times New Roman" w:hAnsi="Times New Roman" w:cs="Times New Roman"/>
          <w:sz w:val="26"/>
          <w:szCs w:val="26"/>
        </w:rPr>
        <w:t>расхожих</w:t>
      </w:r>
      <w:proofErr w:type="gramEnd"/>
      <w:r w:rsidRPr="002D2F5D">
        <w:rPr>
          <w:rFonts w:ascii="Times New Roman" w:hAnsi="Times New Roman" w:cs="Times New Roman"/>
          <w:sz w:val="26"/>
          <w:szCs w:val="26"/>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b/>
          <w:i/>
          <w:sz w:val="26"/>
          <w:szCs w:val="26"/>
        </w:rPr>
        <w:t>Совет 3.</w:t>
      </w:r>
      <w:r w:rsidRPr="002D2F5D">
        <w:rPr>
          <w:rFonts w:ascii="Times New Roman" w:hAnsi="Times New Roman" w:cs="Times New Roman"/>
          <w:sz w:val="26"/>
          <w:szCs w:val="26"/>
        </w:rPr>
        <w:t>Воспитывайте у ребёнка благожелательное отношение к людям другого мировоззрения.</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w:t>
      </w:r>
      <w:r w:rsidRPr="002D2F5D">
        <w:rPr>
          <w:rFonts w:ascii="Times New Roman" w:hAnsi="Times New Roman" w:cs="Times New Roman"/>
          <w:sz w:val="26"/>
          <w:szCs w:val="26"/>
        </w:rPr>
        <w:lastRenderedPageBreak/>
        <w:t>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отих собственных. Но многое зависит и от родителей, ответственных взрослых.</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Если это происходит с вашим ребёнком, задумайтесь, поговорите с ним. Обсудите эту проблему с классным руководителем.</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b/>
          <w:i/>
          <w:sz w:val="26"/>
          <w:szCs w:val="26"/>
        </w:rPr>
        <w:t>Совет 4.</w:t>
      </w:r>
      <w:r w:rsidRPr="002D2F5D">
        <w:rPr>
          <w:rFonts w:ascii="Times New Roman" w:hAnsi="Times New Roman" w:cs="Times New Roman"/>
          <w:sz w:val="26"/>
          <w:szCs w:val="26"/>
        </w:rPr>
        <w:t>Не упускайте время, благоприятное для нравственного воспитания детей.</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sidRPr="002D2F5D">
        <w:rPr>
          <w:rFonts w:ascii="Times New Roman" w:hAnsi="Times New Roman" w:cs="Times New Roman"/>
          <w:sz w:val="26"/>
          <w:szCs w:val="26"/>
        </w:rPr>
        <w:t>можете ему задать и на которые он может</w:t>
      </w:r>
      <w:proofErr w:type="gramEnd"/>
      <w:r w:rsidRPr="002D2F5D">
        <w:rPr>
          <w:rFonts w:ascii="Times New Roman" w:hAnsi="Times New Roman" w:cs="Times New Roman"/>
          <w:sz w:val="26"/>
          <w:szCs w:val="26"/>
        </w:rPr>
        <w:t xml:space="preserve"> вам ответить. Отдельно подумайте над вопросами, ответы на которые вы и ребёнок сможете найти вместе.</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b/>
          <w:i/>
          <w:sz w:val="26"/>
          <w:szCs w:val="26"/>
        </w:rPr>
        <w:t>Совет 5.</w:t>
      </w:r>
      <w:r w:rsidRPr="002D2F5D">
        <w:rPr>
          <w:rFonts w:ascii="Times New Roman" w:hAnsi="Times New Roman" w:cs="Times New Roman"/>
          <w:sz w:val="26"/>
          <w:szCs w:val="26"/>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И всё же — для чего нужны моральные нормы?</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b/>
          <w:i/>
          <w:sz w:val="26"/>
          <w:szCs w:val="26"/>
        </w:rPr>
        <w:t>Совет 6.</w:t>
      </w:r>
      <w:r w:rsidRPr="002D2F5D">
        <w:rPr>
          <w:rFonts w:ascii="Times New Roman" w:hAnsi="Times New Roman" w:cs="Times New Roman"/>
          <w:sz w:val="26"/>
          <w:szCs w:val="26"/>
        </w:rPr>
        <w:t>Создавайте в общении и взаимодействии с ребёнком воспитывающие ситуации, превращайте возникающие проблемы в нравственные уроки.</w:t>
      </w:r>
    </w:p>
    <w:p w:rsidR="00E210E6" w:rsidRPr="002D2F5D" w:rsidRDefault="00E210E6" w:rsidP="00E210E6">
      <w:pPr>
        <w:spacing w:after="0" w:line="240" w:lineRule="auto"/>
        <w:rPr>
          <w:rFonts w:ascii="Times New Roman" w:hAnsi="Times New Roman" w:cs="Times New Roman"/>
          <w:sz w:val="26"/>
          <w:szCs w:val="26"/>
        </w:rPr>
      </w:pPr>
    </w:p>
    <w:p w:rsidR="00E210E6"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2D2F5D">
        <w:rPr>
          <w:rFonts w:ascii="Times New Roman" w:hAnsi="Times New Roman" w:cs="Times New Roman"/>
          <w:sz w:val="26"/>
          <w:szCs w:val="26"/>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E210E6" w:rsidRPr="002D2F5D" w:rsidRDefault="00E210E6" w:rsidP="00E210E6">
      <w:pPr>
        <w:spacing w:after="0" w:line="240" w:lineRule="auto"/>
        <w:rPr>
          <w:rFonts w:ascii="Times New Roman" w:hAnsi="Times New Roman" w:cs="Times New Roman"/>
          <w:sz w:val="26"/>
          <w:szCs w:val="26"/>
        </w:rPr>
      </w:pPr>
    </w:p>
    <w:p w:rsidR="00D32F19" w:rsidRPr="002D2F5D" w:rsidRDefault="00E210E6" w:rsidP="00E210E6">
      <w:pPr>
        <w:spacing w:after="0" w:line="240" w:lineRule="auto"/>
        <w:rPr>
          <w:rFonts w:ascii="Times New Roman" w:hAnsi="Times New Roman" w:cs="Times New Roman"/>
          <w:sz w:val="26"/>
          <w:szCs w:val="26"/>
        </w:rPr>
      </w:pPr>
      <w:r w:rsidRPr="002D2F5D">
        <w:rPr>
          <w:rFonts w:ascii="Times New Roman" w:hAnsi="Times New Roman" w:cs="Times New Roman"/>
          <w:sz w:val="26"/>
          <w:szCs w:val="26"/>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w:t>
      </w:r>
      <w:proofErr w:type="spellStart"/>
      <w:r w:rsidRPr="002D2F5D">
        <w:rPr>
          <w:rFonts w:ascii="Times New Roman" w:hAnsi="Times New Roman" w:cs="Times New Roman"/>
          <w:sz w:val="26"/>
          <w:szCs w:val="26"/>
        </w:rPr>
        <w:t>подругому</w:t>
      </w:r>
      <w:proofErr w:type="spellEnd"/>
      <w:r w:rsidRPr="002D2F5D">
        <w:rPr>
          <w:rFonts w:ascii="Times New Roman" w:hAnsi="Times New Roman" w:cs="Times New Roman"/>
          <w:sz w:val="26"/>
          <w:szCs w:val="26"/>
        </w:rPr>
        <w:t xml:space="preserve"> поступить просто не может. Постарайтесь, чтобы ваши дети </w:t>
      </w:r>
      <w:proofErr w:type="gramStart"/>
      <w:r w:rsidRPr="002D2F5D">
        <w:rPr>
          <w:rFonts w:ascii="Times New Roman" w:hAnsi="Times New Roman" w:cs="Times New Roman"/>
          <w:sz w:val="26"/>
          <w:szCs w:val="26"/>
        </w:rPr>
        <w:t>почаще</w:t>
      </w:r>
      <w:proofErr w:type="gramEnd"/>
      <w:r w:rsidRPr="002D2F5D">
        <w:rPr>
          <w:rFonts w:ascii="Times New Roman" w:hAnsi="Times New Roman" w:cs="Times New Roman"/>
          <w:sz w:val="26"/>
          <w:szCs w:val="26"/>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sectPr w:rsidR="00D32F19" w:rsidRPr="002D2F5D" w:rsidSect="002D2F5D">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10E6"/>
    <w:rsid w:val="002D2F5D"/>
    <w:rsid w:val="00AE50EB"/>
    <w:rsid w:val="00D32F19"/>
    <w:rsid w:val="00E21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2</cp:revision>
  <cp:lastPrinted>2012-11-19T10:42:00Z</cp:lastPrinted>
  <dcterms:created xsi:type="dcterms:W3CDTF">2012-11-16T15:41:00Z</dcterms:created>
  <dcterms:modified xsi:type="dcterms:W3CDTF">2012-11-19T10:42:00Z</dcterms:modified>
</cp:coreProperties>
</file>